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65D93" w14:textId="2515BCAE" w:rsidR="00BF5465" w:rsidRPr="00BF5465" w:rsidRDefault="001409BB" w:rsidP="00BF5465">
      <w:pPr>
        <w:spacing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5465"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5465"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7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5465" w:rsidRPr="00BF5465">
        <w:rPr>
          <w:rFonts w:eastAsia="Times New Roman"/>
          <w:sz w:val="24"/>
          <w:szCs w:val="24"/>
          <w:lang w:eastAsia="pl-PL"/>
        </w:rPr>
        <w:fldChar w:fldCharType="begin"/>
      </w:r>
      <w:r w:rsidR="00BF5465" w:rsidRPr="00BF5465">
        <w:rPr>
          <w:rFonts w:eastAsia="Times New Roman"/>
          <w:sz w:val="24"/>
          <w:szCs w:val="24"/>
          <w:lang w:eastAsia="pl-PL"/>
        </w:rPr>
        <w:instrText xml:space="preserve"> NEXT </w:instrText>
      </w:r>
      <w:r w:rsidR="00BF5465" w:rsidRPr="00BF5465">
        <w:rPr>
          <w:rFonts w:eastAsia="Times New Roman"/>
          <w:sz w:val="24"/>
          <w:szCs w:val="24"/>
          <w:lang w:eastAsia="pl-PL"/>
        </w:rPr>
        <w:fldChar w:fldCharType="end"/>
      </w:r>
    </w:p>
    <w:p w14:paraId="17F0A214" w14:textId="1F572BF5" w:rsidR="00BF5465" w:rsidRPr="00BF5465" w:rsidRDefault="00BF5465" w:rsidP="00BF5465">
      <w:pPr>
        <w:spacing w:line="360" w:lineRule="auto"/>
        <w:rPr>
          <w:rFonts w:eastAsia="Times New Roman"/>
          <w:b/>
          <w:sz w:val="28"/>
          <w:szCs w:val="28"/>
          <w:lang w:eastAsia="pl-PL"/>
        </w:rPr>
      </w:pPr>
      <w:r w:rsidRPr="00BF5465">
        <w:rPr>
          <w:rFonts w:eastAsia="Times New Roman"/>
          <w:b/>
          <w:sz w:val="28"/>
          <w:szCs w:val="28"/>
          <w:lang w:eastAsia="pl-PL"/>
        </w:rPr>
        <w:t xml:space="preserve">                                                                              </w:t>
      </w:r>
    </w:p>
    <w:p w14:paraId="05868C4C" w14:textId="12294C6B" w:rsidR="00BF5465" w:rsidRPr="00AE76C9" w:rsidRDefault="001409BB" w:rsidP="00BF546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 w:rsidRPr="00AE76C9">
        <w:rPr>
          <w:rFonts w:ascii="Times New Roman" w:eastAsia="Times New Roman" w:hAnsi="Times New Roman" w:cs="Times New Roman"/>
          <w:sz w:val="28"/>
          <w:szCs w:val="28"/>
          <w:lang w:eastAsia="pl-PL"/>
        </w:rPr>
        <w:t>WYMAGANIA</w:t>
      </w:r>
      <w:r w:rsidR="00AE76C9" w:rsidRPr="00AE76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15C0E779" w14:textId="77777777" w:rsidR="00BF5465" w:rsidRPr="00BF5465" w:rsidRDefault="00BF5465" w:rsidP="00BF5465">
      <w:pPr>
        <w:spacing w:line="240" w:lineRule="auto"/>
        <w:rPr>
          <w:rFonts w:eastAsia="Times New Roman"/>
          <w:sz w:val="24"/>
          <w:szCs w:val="24"/>
          <w:lang w:eastAsia="pl-PL"/>
        </w:rPr>
      </w:pPr>
    </w:p>
    <w:p w14:paraId="7F063776" w14:textId="77777777" w:rsidR="00BF5465" w:rsidRPr="00BF5465" w:rsidRDefault="00BF5465" w:rsidP="00BF5465">
      <w:pPr>
        <w:spacing w:line="240" w:lineRule="auto"/>
        <w:rPr>
          <w:rFonts w:eastAsia="Times New Roman"/>
          <w:sz w:val="16"/>
          <w:lang w:eastAsia="pl-PL"/>
        </w:rPr>
      </w:pPr>
    </w:p>
    <w:p w14:paraId="5E0A4D87" w14:textId="77777777" w:rsidR="00BF5465" w:rsidRPr="00BF5465" w:rsidRDefault="00BF5465" w:rsidP="00BF5465">
      <w:pPr>
        <w:spacing w:line="240" w:lineRule="auto"/>
        <w:rPr>
          <w:rFonts w:eastAsia="Times New Roman"/>
          <w:b/>
          <w:szCs w:val="22"/>
          <w:lang w:eastAsia="pl-PL"/>
        </w:rPr>
      </w:pPr>
    </w:p>
    <w:p w14:paraId="4C4D1500" w14:textId="361D6BFC" w:rsidR="00BF5465" w:rsidRPr="00BF5465" w:rsidRDefault="00BF5465" w:rsidP="00BF5465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przesłanie oferty</w:t>
      </w:r>
      <w:r w:rsidR="001975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2B7C7D" w14:textId="5A41D1AC" w:rsidR="00BF5465" w:rsidRDefault="00BF5465" w:rsidP="00BF5465">
      <w:p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7564" w:rsidRPr="0019756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</w:t>
      </w:r>
      <w:r w:rsidR="0061158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197564" w:rsidRPr="00197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energii elektrycznej do obiektów Polskiej Grupy Górniczej S.A.</w:t>
      </w:r>
      <w:r w:rsidR="00197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proofErr w:type="gramEnd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okresu dostaw </w:t>
      </w:r>
      <w:r w:rsidR="00611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od 1.01.202</w:t>
      </w:r>
      <w:r w:rsidR="00406D0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. do 31.12.202</w:t>
      </w:r>
      <w:r w:rsidR="00406D0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formie pasma </w:t>
      </w:r>
      <w:bookmarkStart w:id="0" w:name="_Hlk174095062"/>
      <w:r w:rsidR="00C13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większego niż </w:t>
      </w:r>
      <w:bookmarkEnd w:id="0"/>
      <w:r w:rsidR="000F003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C767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MW </w:t>
      </w:r>
      <w:r w:rsidR="00611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(wolumen</w:t>
      </w:r>
      <w:r w:rsidR="00B64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max.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003E">
        <w:rPr>
          <w:rFonts w:ascii="Times New Roman" w:eastAsia="Times New Roman" w:hAnsi="Times New Roman" w:cs="Times New Roman"/>
          <w:sz w:val="24"/>
          <w:szCs w:val="24"/>
          <w:lang w:eastAsia="pl-PL"/>
        </w:rPr>
        <w:t>350 400</w:t>
      </w:r>
      <w:r w:rsidR="00242CEC" w:rsidRPr="0024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MWh),</w:t>
      </w:r>
    </w:p>
    <w:p w14:paraId="0F4768E4" w14:textId="0A604E14" w:rsidR="00197564" w:rsidRPr="00197564" w:rsidRDefault="00197564" w:rsidP="00197564">
      <w:p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BA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11B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zakupu węgla.</w:t>
      </w:r>
    </w:p>
    <w:p w14:paraId="6ADE503C" w14:textId="61BB034B" w:rsidR="001D17CC" w:rsidRDefault="00BF5465" w:rsidP="00BF546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Zaznaczamy,</w:t>
      </w:r>
      <w:r w:rsidR="00406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obiekty Polskiej Grupy Górniczej S.A. </w:t>
      </w:r>
      <w:proofErr w:type="gramStart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proofErr w:type="gramEnd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przyłączone do sieci: Tauron Dystrybucja S.A. P</w:t>
      </w:r>
      <w:r w:rsidR="00825974">
        <w:rPr>
          <w:rFonts w:ascii="Times New Roman" w:eastAsia="Times New Roman" w:hAnsi="Times New Roman" w:cs="Times New Roman"/>
          <w:sz w:val="24"/>
          <w:szCs w:val="24"/>
          <w:lang w:eastAsia="pl-PL"/>
        </w:rPr>
        <w:t>GG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S.A. </w:t>
      </w:r>
      <w:proofErr w:type="gramStart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zapisami ustawy o podatku akcyzowym z dn. 6.12.2008 r. (Dz. U. </w:t>
      </w:r>
      <w:proofErr w:type="gramStart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2009 r. Nr 3 poz. 11) </w:t>
      </w:r>
      <w:r w:rsidRPr="00BF54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 płatnikiem podatku akcyzowego, w związku z powyższym cena nie powinna zawierać ww. podatku.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PGG S.A. </w:t>
      </w:r>
      <w:proofErr w:type="gramStart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proofErr w:type="gramEnd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zawartą odrębną umowę na usługę bilansowania handlowego. </w:t>
      </w:r>
      <w:r w:rsidR="0082597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o</w:t>
      </w:r>
      <w:r w:rsidR="001D17CC"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ferowana cena nie powinna uwzględniać kosztów ww. usługi.</w:t>
      </w:r>
    </w:p>
    <w:p w14:paraId="6A5041E3" w14:textId="42C85AC2" w:rsidR="001D17CC" w:rsidRDefault="001D17CC" w:rsidP="00BF546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PGG S.A. </w:t>
      </w:r>
      <w:proofErr w:type="gramStart"/>
      <w:r w:rsidRPr="001D17CC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proofErr w:type="gramEnd"/>
      <w:r w:rsidRPr="001D1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zawarciu umowy złoży sprzedawcy oświadczenie na cały wolumen </w:t>
      </w:r>
      <w:r w:rsidR="001B5125" w:rsidRPr="001D17CC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 ·</w:t>
      </w:r>
      <w:r w:rsidR="001B51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B5125" w:rsidRPr="001D17C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D1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zrealizowaniu przedsięwzięcia służącego poprawie efektywności energetycznej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1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15 ustawy o efektywności energetycznej, w związku z tym oferowana cena nie powinna zawierać kosztów tzw. „białych certyfikatów”(PMEF_F). Koszt białych certyfikatów zostanie profilaktycznie zapisany w umowie na poziomie kosztów opłaty zastępczej tj. w wysokości </w:t>
      </w:r>
      <w:r w:rsidR="00F67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1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3,00 zł/MWh. Po złożeniu przez PGG S.A. </w:t>
      </w:r>
      <w:proofErr w:type="gramStart"/>
      <w:r w:rsidRPr="001D17C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proofErr w:type="gramEnd"/>
      <w:r w:rsidRPr="001D1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art. 15 ustawy </w:t>
      </w:r>
      <w:r w:rsidR="001B51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1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efektywności energetycznej stawka nie będzie stosowana. Oferowana energia elektryczna powinna spełniać wymogi energii sprzedawanej „odbiorcy przemysłowemu” (tzn. bez pozostałych „kolorów” (bez kosztów PMOZE-BIO oraz PMOZE_A). W razie nieuzyskania przez PGG S.A. </w:t>
      </w:r>
      <w:proofErr w:type="gramStart"/>
      <w:r w:rsidRPr="001D17CC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statusu</w:t>
      </w:r>
      <w:proofErr w:type="gramEnd"/>
      <w:r w:rsidRPr="001D1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odbiorcy przemysłowego (zgodnie z wykazem Prezesa URE) na rok 2026 do oferowanej ceny energii zostaną doliczone „kolory” wg zasad opisanych w formularzu</w:t>
      </w:r>
      <w:r w:rsidR="00711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1691AB" w14:textId="37BCAA11" w:rsidR="00811BAC" w:rsidRPr="00811BAC" w:rsidRDefault="00BF5465" w:rsidP="00017346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płatności wynosi </w:t>
      </w:r>
      <w:r w:rsidR="00803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Pr="00BF54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od daty wystawienia 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po zakończeniu okresu rozliczeniowego</w:t>
      </w:r>
      <w:r w:rsidR="00F66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66786" w:rsidRPr="00581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pierwszej kolejności rozpatrywane będą </w:t>
      </w:r>
      <w:r w:rsidR="001B5125" w:rsidRPr="0058152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w których</w:t>
      </w:r>
      <w:r w:rsidR="00BD7FAA" w:rsidRPr="00581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6786" w:rsidRPr="00581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BD7FAA" w:rsidRPr="0058152D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 się zabezpieczenie realizacji umowy</w:t>
      </w:r>
      <w:r w:rsidR="00F66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3810AD" w14:textId="5B696593" w:rsidR="00AE76C9" w:rsidRDefault="00803300" w:rsidP="00BF546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5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 się składanie ofert częściowych</w:t>
      </w:r>
      <w:r w:rsidR="00946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72B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 w:rsidR="00A3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pasmo</w:t>
      </w:r>
      <w:r w:rsidR="00406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469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 MW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97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5465"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 w:rsidR="00AE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składać </w:t>
      </w:r>
      <w:r w:rsidR="00D937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E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elektronicznej bądź pisemnej. </w:t>
      </w:r>
    </w:p>
    <w:p w14:paraId="354FE77C" w14:textId="77777777" w:rsidR="000961D0" w:rsidRDefault="000961D0" w:rsidP="000961D0">
      <w:pPr>
        <w:pStyle w:val="Tekstpodstawow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CAFB6E" w14:textId="77777777" w:rsidR="000961D0" w:rsidRDefault="000961D0" w:rsidP="000961D0">
      <w:pPr>
        <w:pStyle w:val="Tekstpodstawow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1DB7C" w14:textId="77777777" w:rsidR="000961D0" w:rsidRDefault="000961D0" w:rsidP="000961D0">
      <w:pPr>
        <w:pStyle w:val="Tekstpodstawow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6F1F3" w14:textId="77777777" w:rsidR="000961D0" w:rsidRDefault="000961D0" w:rsidP="000961D0">
      <w:pPr>
        <w:pStyle w:val="Tekstpodstawow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AD7DB7" w14:textId="77777777" w:rsidR="000961D0" w:rsidRDefault="000961D0" w:rsidP="000961D0">
      <w:pPr>
        <w:pStyle w:val="Tekstpodstawow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707289" w14:textId="34BCB9A9" w:rsidR="000961D0" w:rsidRPr="000961D0" w:rsidRDefault="000961D0" w:rsidP="000961D0">
      <w:pPr>
        <w:pStyle w:val="Tekstpodstawowy"/>
        <w:rPr>
          <w:lang w:eastAsia="pl-PL"/>
        </w:rPr>
      </w:pPr>
      <w:r w:rsidRPr="000961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Oferta powinna zawierać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E029A60" w14:textId="3223B73C" w:rsidR="00811BAC" w:rsidRPr="00017346" w:rsidRDefault="00811BAC" w:rsidP="00017346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01734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01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oferty sprzedaży energii elektrycznej: </w:t>
      </w:r>
    </w:p>
    <w:p w14:paraId="46729B58" w14:textId="77777777" w:rsidR="00BF5465" w:rsidRPr="00BF5465" w:rsidRDefault="00BF5465" w:rsidP="00017346">
      <w:pPr>
        <w:widowControl w:val="0"/>
        <w:numPr>
          <w:ilvl w:val="0"/>
          <w:numId w:val="1"/>
        </w:numPr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oferenta o posiadaniu koncesji na obrót energią elektryczną na terenie całego kraju, wydanej przez Prezesa Urzędu Regulacji Energetyki,</w:t>
      </w:r>
    </w:p>
    <w:p w14:paraId="615C3AA3" w14:textId="37667360" w:rsidR="00BF5465" w:rsidRDefault="00BF5465" w:rsidP="00017346">
      <w:pPr>
        <w:widowControl w:val="0"/>
        <w:numPr>
          <w:ilvl w:val="0"/>
          <w:numId w:val="1"/>
        </w:numPr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proofErr w:type="gramEnd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energii elektrycznej</w:t>
      </w:r>
      <w:r w:rsidR="001E7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konwencjonalnej (bez „kolorów”),</w:t>
      </w:r>
    </w:p>
    <w:p w14:paraId="2A42765A" w14:textId="31E52A5A" w:rsidR="00BF5465" w:rsidRDefault="00BF5465" w:rsidP="00017346">
      <w:pPr>
        <w:widowControl w:val="0"/>
        <w:numPr>
          <w:ilvl w:val="0"/>
          <w:numId w:val="1"/>
        </w:numPr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</w:t>
      </w:r>
      <w:proofErr w:type="gramEnd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okresu dostaw, okresu rozliczeniowego i terminu płatności faktur</w:t>
      </w:r>
      <w:r w:rsidR="00CE62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E093717" w14:textId="47855266" w:rsidR="00242CEC" w:rsidRDefault="00242CEC" w:rsidP="00017346">
      <w:pPr>
        <w:widowControl w:val="0"/>
        <w:numPr>
          <w:ilvl w:val="0"/>
          <w:numId w:val="1"/>
        </w:numPr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2CEC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</w:t>
      </w:r>
      <w:proofErr w:type="gramEnd"/>
      <w:r w:rsidRPr="0024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1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(referencje) </w:t>
      </w:r>
      <w:r w:rsidRPr="0024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sprzedaży energii elektrycznej w </w:t>
      </w:r>
      <w:r w:rsidR="00CE6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okresie </w:t>
      </w:r>
      <w:r w:rsidR="00E64754">
        <w:rPr>
          <w:rFonts w:ascii="Times New Roman" w:eastAsia="Times New Roman" w:hAnsi="Times New Roman" w:cs="Times New Roman"/>
          <w:sz w:val="24"/>
          <w:szCs w:val="24"/>
          <w:lang w:eastAsia="pl-PL"/>
        </w:rPr>
        <w:t>2024-</w:t>
      </w:r>
      <w:r w:rsidRPr="00242CEC">
        <w:rPr>
          <w:rFonts w:ascii="Times New Roman" w:eastAsia="Times New Roman" w:hAnsi="Times New Roman" w:cs="Times New Roman"/>
          <w:sz w:val="24"/>
          <w:szCs w:val="24"/>
          <w:lang w:eastAsia="pl-PL"/>
        </w:rPr>
        <w:t>2025 r</w:t>
      </w:r>
      <w:r w:rsidR="00E64754">
        <w:rPr>
          <w:rFonts w:ascii="Times New Roman" w:eastAsia="Times New Roman" w:hAnsi="Times New Roman" w:cs="Times New Roman"/>
          <w:sz w:val="24"/>
          <w:szCs w:val="24"/>
          <w:lang w:eastAsia="pl-PL"/>
        </w:rPr>
        <w:t>oku</w:t>
      </w:r>
      <w:r w:rsidR="00B64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62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A21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sumarycznym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wolumenie nie mniejszym niż 175</w:t>
      </w:r>
      <w:r w:rsidR="006578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214AA">
        <w:rPr>
          <w:rFonts w:ascii="Times New Roman" w:eastAsia="Times New Roman" w:hAnsi="Times New Roman" w:cs="Times New Roman"/>
          <w:sz w:val="24"/>
          <w:szCs w:val="24"/>
          <w:lang w:eastAsia="pl-PL"/>
        </w:rPr>
        <w:t>200</w:t>
      </w:r>
      <w:r w:rsidR="006578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MWh</w:t>
      </w:r>
      <w:r w:rsidR="00A21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4B10E0F" w14:textId="01E3C469" w:rsidR="00811BAC" w:rsidRPr="00017346" w:rsidRDefault="00017346" w:rsidP="00017346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17346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ewentualnie</w:t>
      </w:r>
      <w:proofErr w:type="gramEnd"/>
      <w:r w:rsidRPr="0001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1BAC" w:rsidRPr="0001734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oferty zakupu węgla:</w:t>
      </w:r>
    </w:p>
    <w:p w14:paraId="256B7497" w14:textId="69685191" w:rsidR="00017346" w:rsidRPr="00017346" w:rsidRDefault="00017346" w:rsidP="00017346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</w:t>
      </w:r>
      <w:r w:rsidRPr="00017346">
        <w:rPr>
          <w:rFonts w:ascii="Times New Roman" w:eastAsia="Times New Roman" w:hAnsi="Times New Roman" w:cs="Times New Roman"/>
          <w:sz w:val="24"/>
          <w:szCs w:val="24"/>
          <w:lang w:eastAsia="pl-PL"/>
        </w:rPr>
        <w:t>aksymalna zawartoś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1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siarki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647C28" w14:textId="048B6876" w:rsidR="00017346" w:rsidRPr="00017346" w:rsidRDefault="00017346" w:rsidP="00017346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średnią wartość opałowa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kupowanego węgla,</w:t>
      </w:r>
    </w:p>
    <w:p w14:paraId="77FBCB74" w14:textId="24770725" w:rsidR="00017346" w:rsidRPr="00017346" w:rsidRDefault="00017346" w:rsidP="00017346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</w:t>
      </w:r>
      <w:r w:rsidRPr="00017346">
        <w:rPr>
          <w:rFonts w:ascii="Times New Roman" w:eastAsia="Times New Roman" w:hAnsi="Times New Roman" w:cs="Times New Roman"/>
          <w:sz w:val="24"/>
          <w:szCs w:val="24"/>
          <w:lang w:eastAsia="pl-PL"/>
        </w:rPr>
        <w:t>onaż podstawowy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E4A350" w14:textId="77777777" w:rsidR="00017346" w:rsidRDefault="00017346" w:rsidP="00017346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</w:t>
      </w:r>
      <w:r w:rsidRPr="0001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ena węgla netto (bez akcyzy) na bazie FCA </w:t>
      </w:r>
    </w:p>
    <w:p w14:paraId="0F804680" w14:textId="2684AD6F" w:rsidR="009855D1" w:rsidRDefault="00CD7D06" w:rsidP="00017346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węgla nie może być niższa od wartości odpowiadającej uśrednionym notowaniom indeksu CIF ARA (kontrakty terminowe na rok następny, średnia 60-cio dniowa), wyrażonym w PLN/GJ i skorygowanym o właściwy wskaźnik odchylenia z </w:t>
      </w:r>
      <w:proofErr w:type="gramStart"/>
      <w:r w:rsidRPr="00CD7D06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jakości</w:t>
      </w:r>
      <w:proofErr w:type="gramEnd"/>
      <w:r w:rsidRPr="00CD7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danej klasy węgla (wartości opałowej), wyznaczonej na moment uzyskania zgód organów korporacyjnych Spółki na zawarcie kontraktu.</w:t>
      </w:r>
    </w:p>
    <w:p w14:paraId="26DED049" w14:textId="6CB44821" w:rsidR="003C409A" w:rsidRDefault="001D17CC" w:rsidP="00CD7D06">
      <w:pPr>
        <w:widowControl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7CC">
        <w:rPr>
          <w:rFonts w:ascii="Times New Roman" w:eastAsia="Times New Roman" w:hAnsi="Times New Roman" w:cs="Times New Roman"/>
          <w:sz w:val="24"/>
          <w:szCs w:val="24"/>
          <w:lang w:eastAsia="pl-PL"/>
        </w:rPr>
        <w:t>O wyborze, po spełnieniu warunków udziału w postępowaniu, decyduje</w:t>
      </w:r>
      <w:r w:rsidR="003C4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najniższa </w:t>
      </w:r>
      <w:r w:rsidR="0075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energii elektrycznej wyliczona </w:t>
      </w:r>
      <w:r w:rsidR="003C409A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poniższego wzoru</w:t>
      </w:r>
      <w:r w:rsidR="00C3446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55127D4" w14:textId="77777777" w:rsidR="00752116" w:rsidRPr="00752116" w:rsidRDefault="00752116" w:rsidP="00752116">
      <w:pPr>
        <w:pStyle w:val="Tekstpodstawowy"/>
        <w:rPr>
          <w:sz w:val="10"/>
          <w:szCs w:val="10"/>
          <w:lang w:eastAsia="pl-PL"/>
        </w:rPr>
      </w:pPr>
    </w:p>
    <w:p w14:paraId="4F9C3F70" w14:textId="57433655" w:rsidR="00752116" w:rsidRDefault="00752116" w:rsidP="00752116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75211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752116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pl-PL"/>
        </w:rPr>
        <w:t>oceny</w:t>
      </w:r>
      <w:proofErr w:type="spellEnd"/>
      <w:r w:rsidRPr="0075211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=[(</w:t>
      </w:r>
      <w:proofErr w:type="spellStart"/>
      <w:r w:rsidRPr="0075211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752116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pl-PL"/>
        </w:rPr>
        <w:t>e</w:t>
      </w:r>
      <w:r w:rsidRPr="0075211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×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752116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pl-PL"/>
        </w:rPr>
        <w:t>e</w:t>
      </w:r>
      <w:proofErr w:type="spellEnd"/>
      <w:proofErr w:type="gramStart"/>
      <w:r w:rsidRPr="0075211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)−((</w:t>
      </w:r>
      <w:proofErr w:type="spellStart"/>
      <w:r w:rsidRPr="0075211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752116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pl-PL"/>
        </w:rPr>
        <w:t>W</w:t>
      </w:r>
      <w:proofErr w:type="gramEnd"/>
      <w:r w:rsidRPr="0075211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×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752116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pl-PL"/>
        </w:rPr>
        <w:t>w</w:t>
      </w:r>
      <w:r w:rsidRPr="0075211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×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</w:t>
      </w:r>
      <w:proofErr w:type="spellEnd"/>
      <w:r w:rsidRPr="0075211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)×R</w:t>
      </w:r>
      <w:r w:rsidRPr="00752116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pl-PL"/>
        </w:rPr>
        <w:t>NBP</w:t>
      </w:r>
      <w:r w:rsidRPr="0075211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)] /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752116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pl-PL"/>
        </w:rPr>
        <w:t>e</w:t>
      </w:r>
    </w:p>
    <w:p w14:paraId="38385CAE" w14:textId="77777777" w:rsidR="00752116" w:rsidRPr="00752116" w:rsidRDefault="00752116" w:rsidP="00C3446F">
      <w:pPr>
        <w:pStyle w:val="Tekstpodstawowy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  <w:lang w:eastAsia="pl-PL"/>
        </w:rPr>
      </w:pPr>
    </w:p>
    <w:p w14:paraId="2A10655E" w14:textId="55D6021A" w:rsidR="00C3446F" w:rsidRPr="00C3446F" w:rsidRDefault="00752116" w:rsidP="00C3446F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752116">
        <w:rPr>
          <w:rFonts w:ascii="Times New Roman" w:hAnsi="Times New Roman" w:cs="Times New Roman"/>
          <w:sz w:val="24"/>
          <w:szCs w:val="24"/>
          <w:lang w:eastAsia="pl-PL"/>
        </w:rPr>
        <w:t>C</w:t>
      </w:r>
      <w:r w:rsidRPr="00752116">
        <w:rPr>
          <w:rFonts w:ascii="Times New Roman" w:hAnsi="Times New Roman" w:cs="Times New Roman"/>
          <w:sz w:val="24"/>
          <w:szCs w:val="24"/>
          <w:vertAlign w:val="subscript"/>
          <w:lang w:eastAsia="pl-PL"/>
        </w:rPr>
        <w:t>oceny</w:t>
      </w:r>
      <w:proofErr w:type="spellEnd"/>
      <w:r w:rsidR="00C3446F" w:rsidRPr="00C3446F">
        <w:rPr>
          <w:rFonts w:ascii="Times New Roman" w:hAnsi="Times New Roman" w:cs="Times New Roman"/>
          <w:sz w:val="24"/>
          <w:szCs w:val="24"/>
          <w:vertAlign w:val="subscript"/>
          <w:lang w:eastAsia="pl-PL"/>
        </w:rPr>
        <w:t xml:space="preserve"> </w:t>
      </w:r>
      <w:r w:rsidR="00C3446F" w:rsidRPr="00C3446F">
        <w:rPr>
          <w:rFonts w:ascii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cena </w:t>
      </w:r>
      <w:r w:rsidR="008D285E">
        <w:rPr>
          <w:rFonts w:ascii="Times New Roman" w:hAnsi="Times New Roman" w:cs="Times New Roman"/>
          <w:sz w:val="24"/>
          <w:szCs w:val="24"/>
          <w:lang w:eastAsia="pl-PL"/>
        </w:rPr>
        <w:t xml:space="preserve">jednostkowa energii elektrycznej przyjęta do </w:t>
      </w:r>
      <w:r>
        <w:rPr>
          <w:rFonts w:ascii="Times New Roman" w:hAnsi="Times New Roman" w:cs="Times New Roman"/>
          <w:sz w:val="24"/>
          <w:szCs w:val="24"/>
          <w:lang w:eastAsia="pl-PL"/>
        </w:rPr>
        <w:t>oceny</w:t>
      </w:r>
      <w:r w:rsidR="008D285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3446F" w:rsidRPr="00C3446F">
        <w:rPr>
          <w:rFonts w:ascii="Times New Roman" w:hAnsi="Times New Roman" w:cs="Times New Roman"/>
          <w:sz w:val="24"/>
          <w:szCs w:val="24"/>
          <w:lang w:eastAsia="pl-PL"/>
        </w:rPr>
        <w:t xml:space="preserve">ofert </w:t>
      </w:r>
      <w:r w:rsidR="00960729">
        <w:rPr>
          <w:rFonts w:ascii="Times New Roman" w:hAnsi="Times New Roman" w:cs="Times New Roman"/>
          <w:sz w:val="24"/>
          <w:szCs w:val="24"/>
          <w:lang w:eastAsia="pl-PL"/>
        </w:rPr>
        <w:t>[</w:t>
      </w:r>
      <w:r w:rsidR="00C3446F" w:rsidRPr="00C3446F">
        <w:rPr>
          <w:rFonts w:ascii="Times New Roman" w:hAnsi="Times New Roman" w:cs="Times New Roman"/>
          <w:sz w:val="24"/>
          <w:szCs w:val="24"/>
          <w:lang w:eastAsia="pl-PL"/>
        </w:rPr>
        <w:t>zł</w:t>
      </w:r>
      <w:r w:rsidR="00960729">
        <w:rPr>
          <w:rFonts w:ascii="Times New Roman" w:hAnsi="Times New Roman" w:cs="Times New Roman"/>
          <w:sz w:val="24"/>
          <w:szCs w:val="24"/>
          <w:lang w:eastAsia="pl-PL"/>
        </w:rPr>
        <w:t>/MWh</w:t>
      </w:r>
      <w:r w:rsidR="00C3446F" w:rsidRPr="00C3446F">
        <w:rPr>
          <w:rFonts w:ascii="Times New Roman" w:hAnsi="Times New Roman" w:cs="Times New Roman"/>
          <w:sz w:val="24"/>
          <w:szCs w:val="24"/>
          <w:lang w:eastAsia="pl-PL"/>
        </w:rPr>
        <w:t>]</w:t>
      </w:r>
      <w:r w:rsidR="00D50946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23A5D0EB" w14:textId="5B171453" w:rsidR="00C3446F" w:rsidRPr="00C3446F" w:rsidRDefault="00C3446F" w:rsidP="00C3446F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46F">
        <w:rPr>
          <w:rFonts w:ascii="Times New Roman" w:hAnsi="Times New Roman" w:cs="Times New Roman"/>
          <w:sz w:val="24"/>
          <w:szCs w:val="24"/>
          <w:lang w:eastAsia="pl-PL"/>
        </w:rPr>
        <w:t>C</w:t>
      </w:r>
      <w:r w:rsidRPr="00C3446F">
        <w:rPr>
          <w:rFonts w:ascii="Times New Roman" w:hAnsi="Times New Roman" w:cs="Times New Roman"/>
          <w:sz w:val="24"/>
          <w:szCs w:val="24"/>
          <w:vertAlign w:val="subscript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– cena jednostkowa energii elektrycznej konwencjonalnej [zł/MWh],</w:t>
      </w:r>
    </w:p>
    <w:p w14:paraId="38D00A40" w14:textId="01F11EFD" w:rsidR="00C3446F" w:rsidRPr="00C3446F" w:rsidRDefault="00C3446F" w:rsidP="00C3446F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46F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C3446F">
        <w:rPr>
          <w:rFonts w:ascii="Times New Roman" w:hAnsi="Times New Roman" w:cs="Times New Roman"/>
          <w:sz w:val="24"/>
          <w:szCs w:val="24"/>
          <w:vertAlign w:val="subscript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C3446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wolumen zakupu energii elektrycznej [MWh],</w:t>
      </w:r>
    </w:p>
    <w:p w14:paraId="785473B6" w14:textId="72A62A7B" w:rsidR="00C3446F" w:rsidRPr="00C3446F" w:rsidRDefault="00C3446F" w:rsidP="00C3446F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C3446F">
        <w:rPr>
          <w:rFonts w:ascii="Times New Roman" w:hAnsi="Times New Roman" w:cs="Times New Roman"/>
          <w:sz w:val="24"/>
          <w:szCs w:val="24"/>
          <w:lang w:eastAsia="pl-PL"/>
        </w:rPr>
        <w:t>C</w:t>
      </w:r>
      <w:r w:rsidRPr="00C3446F">
        <w:rPr>
          <w:rFonts w:ascii="Times New Roman" w:hAnsi="Times New Roman" w:cs="Times New Roman"/>
          <w:sz w:val="24"/>
          <w:szCs w:val="24"/>
          <w:vertAlign w:val="subscript"/>
          <w:lang w:eastAsia="pl-PL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 cena jednostkowa sprzedawanego węgla [zł/</w:t>
      </w:r>
      <w:r w:rsidR="00017346">
        <w:rPr>
          <w:rFonts w:ascii="Times New Roman" w:hAnsi="Times New Roman" w:cs="Times New Roman"/>
          <w:sz w:val="24"/>
          <w:szCs w:val="24"/>
          <w:lang w:eastAsia="pl-PL"/>
        </w:rPr>
        <w:t>GJ],</w:t>
      </w:r>
    </w:p>
    <w:p w14:paraId="4EA28D1F" w14:textId="08D3CAB3" w:rsidR="00C3446F" w:rsidRPr="00017346" w:rsidRDefault="00C3446F" w:rsidP="00C3446F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C3446F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C3446F">
        <w:rPr>
          <w:rFonts w:ascii="Times New Roman" w:hAnsi="Times New Roman" w:cs="Times New Roman"/>
          <w:sz w:val="24"/>
          <w:szCs w:val="24"/>
          <w:vertAlign w:val="subscript"/>
          <w:lang w:eastAsia="pl-PL"/>
        </w:rPr>
        <w:t>w</w:t>
      </w:r>
      <w:proofErr w:type="spellEnd"/>
      <w:r w:rsidR="00017346">
        <w:rPr>
          <w:rFonts w:ascii="Times New Roman" w:hAnsi="Times New Roman" w:cs="Times New Roman"/>
          <w:sz w:val="24"/>
          <w:szCs w:val="24"/>
          <w:lang w:eastAsia="pl-PL"/>
        </w:rPr>
        <w:t xml:space="preserve"> – wolumen sprzedawanego węgla [Mg],</w:t>
      </w:r>
    </w:p>
    <w:p w14:paraId="25580122" w14:textId="5FD87C73" w:rsidR="00C3446F" w:rsidRDefault="00C3446F" w:rsidP="00C3446F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46F"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="00017346">
        <w:rPr>
          <w:rFonts w:ascii="Times New Roman" w:hAnsi="Times New Roman" w:cs="Times New Roman"/>
          <w:sz w:val="24"/>
          <w:szCs w:val="24"/>
          <w:lang w:eastAsia="pl-PL"/>
        </w:rPr>
        <w:t xml:space="preserve"> – </w:t>
      </w:r>
      <w:r w:rsidR="00D50946" w:rsidRPr="00D50946">
        <w:rPr>
          <w:rFonts w:ascii="Times New Roman" w:hAnsi="Times New Roman" w:cs="Times New Roman"/>
          <w:sz w:val="24"/>
          <w:szCs w:val="24"/>
          <w:lang w:eastAsia="pl-PL"/>
        </w:rPr>
        <w:t>średnią wartość opałowa kupowanego węgla</w:t>
      </w:r>
      <w:r w:rsidR="00017346">
        <w:rPr>
          <w:rFonts w:ascii="Times New Roman" w:hAnsi="Times New Roman" w:cs="Times New Roman"/>
          <w:sz w:val="24"/>
          <w:szCs w:val="24"/>
          <w:lang w:eastAsia="pl-PL"/>
        </w:rPr>
        <w:t xml:space="preserve"> [GJ/Mg]</w:t>
      </w:r>
    </w:p>
    <w:p w14:paraId="06B804ED" w14:textId="179565FE" w:rsidR="00752116" w:rsidRDefault="00752116" w:rsidP="00C3446F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52116"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Pr="00752116">
        <w:rPr>
          <w:rFonts w:ascii="Times New Roman" w:hAnsi="Times New Roman" w:cs="Times New Roman"/>
          <w:sz w:val="24"/>
          <w:szCs w:val="24"/>
          <w:vertAlign w:val="subscript"/>
          <w:lang w:eastAsia="pl-PL"/>
        </w:rPr>
        <w:t>NBP</w:t>
      </w:r>
      <w:r>
        <w:rPr>
          <w:rFonts w:ascii="Times New Roman" w:hAnsi="Times New Roman" w:cs="Times New Roman"/>
          <w:sz w:val="24"/>
          <w:szCs w:val="24"/>
          <w:vertAlign w:val="subscript"/>
          <w:lang w:eastAsia="pl-PL"/>
        </w:rPr>
        <w:t xml:space="preserve"> </w:t>
      </w:r>
      <w:r w:rsidRPr="00752116">
        <w:rPr>
          <w:rFonts w:ascii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52116">
        <w:rPr>
          <w:rFonts w:ascii="Times New Roman" w:hAnsi="Times New Roman" w:cs="Times New Roman"/>
          <w:sz w:val="24"/>
          <w:szCs w:val="24"/>
          <w:lang w:eastAsia="pl-PL"/>
        </w:rPr>
        <w:t>stopa depozytowa Narodowego Banku Polskiego</w:t>
      </w:r>
      <w:r w:rsidR="00CE62F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0381718" w14:textId="77777777" w:rsidR="000961D0" w:rsidRDefault="000961D0" w:rsidP="000961D0">
      <w:pPr>
        <w:pStyle w:val="Tekstpodstawowy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7C5C91" w14:textId="28F81486" w:rsidR="000961D0" w:rsidRPr="000961D0" w:rsidRDefault="000961D0" w:rsidP="000961D0">
      <w:pPr>
        <w:pStyle w:val="Tekstpodstawowy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6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wersji elektronicznej, ofertę złożyć na platformie EFO zgodnie z linkiem umieszczonym w ogłoszeniu o nazwie Elektroniczny Formularz Ofertowy.</w:t>
      </w:r>
    </w:p>
    <w:p w14:paraId="5D4C282C" w14:textId="77777777" w:rsidR="000961D0" w:rsidRDefault="000961D0" w:rsidP="000961D0">
      <w:pPr>
        <w:pStyle w:val="Tekstpodstawowy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42DF54" w14:textId="77777777" w:rsidR="001B5125" w:rsidRDefault="000961D0" w:rsidP="001B512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096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przypadku wersji pisemnej, oferta powinna być przesłana na formularzu zgodnym </w:t>
      </w:r>
    </w:p>
    <w:p w14:paraId="4DADFB9F" w14:textId="3C7E8A5C" w:rsidR="000961D0" w:rsidRDefault="000961D0" w:rsidP="001B512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096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proofErr w:type="gramEnd"/>
      <w:r w:rsidRPr="00096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załącznikiem nr 1</w:t>
      </w:r>
    </w:p>
    <w:p w14:paraId="1EE567EC" w14:textId="77777777" w:rsidR="000961D0" w:rsidRDefault="000961D0" w:rsidP="000961D0">
      <w:pPr>
        <w:pStyle w:val="Tekstpodstawowy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AD4D6F" w14:textId="77BC5F45" w:rsidR="000961D0" w:rsidRPr="00BF5465" w:rsidRDefault="000961D0" w:rsidP="000961D0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</w:t>
      </w:r>
      <w:r w:rsidRPr="00BF5465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C0A7C" wp14:editId="16EAF77D">
                <wp:simplePos x="0" y="0"/>
                <wp:positionH relativeFrom="column">
                  <wp:posOffset>1144270</wp:posOffset>
                </wp:positionH>
                <wp:positionV relativeFrom="paragraph">
                  <wp:posOffset>9350375</wp:posOffset>
                </wp:positionV>
                <wp:extent cx="5844540" cy="862330"/>
                <wp:effectExtent l="0" t="0" r="3810" b="1397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454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43528B0D" w14:textId="77777777" w:rsidR="000961D0" w:rsidRPr="00472E53" w:rsidRDefault="000961D0" w:rsidP="000961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BC0A7C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90.1pt;margin-top:736.25pt;width:460.2pt;height: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" filled="f" stroked="f" strokeweight=".5pt">
                <v:textbox inset="0,0,0,0">
                  <w:txbxContent>
                    <w:p w14:paraId="43528B0D" w14:textId="77777777" w:rsidR="000961D0" w:rsidRPr="00472E53" w:rsidRDefault="000961D0" w:rsidP="000961D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zaklejonej kopercie, opatrzonej pieczęcią dostawcy, zaadresowanej: Biuro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Zarządzania Majątkiem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yjnym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Polskiej Grupy Górniczej S.A., </w:t>
      </w:r>
      <w:proofErr w:type="gramStart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. Powstańców 30, 40-039 Katowice - należy dostarczyć do Kancelarii Głównej do godz.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 w dniu </w:t>
      </w:r>
      <w:r w:rsidRPr="001B4998">
        <w:rPr>
          <w:rFonts w:ascii="Times New Roman" w:eastAsia="Times New Roman" w:hAnsi="Times New Roman" w:cs="Times New Roman"/>
          <w:sz w:val="24"/>
          <w:szCs w:val="24"/>
          <w:lang w:eastAsia="pl-PL"/>
        </w:rPr>
        <w:t>15.07.2025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Koperta powinna posiadać dopisek „ENERGIA </w:t>
      </w:r>
      <w:r w:rsidR="001B5125"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ELEKTRYCZNA 202</w:t>
      </w:r>
      <w:r w:rsidR="001B512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B5125"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nie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otwierać przed godz.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.30 w </w:t>
      </w:r>
      <w:r w:rsidRPr="00BD7FAA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998">
        <w:rPr>
          <w:rFonts w:ascii="Times New Roman" w:eastAsia="Times New Roman" w:hAnsi="Times New Roman" w:cs="Times New Roman"/>
          <w:sz w:val="24"/>
          <w:szCs w:val="24"/>
          <w:lang w:eastAsia="pl-PL"/>
        </w:rPr>
        <w:t>15.07.2025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Negocjacje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Pr="001B4998">
        <w:rPr>
          <w:rFonts w:ascii="Times New Roman" w:eastAsia="Times New Roman" w:hAnsi="Times New Roman" w:cs="Times New Roman"/>
          <w:sz w:val="24"/>
          <w:szCs w:val="24"/>
          <w:lang w:eastAsia="pl-PL"/>
        </w:rPr>
        <w:t>15.07.2025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musi być ważna </w:t>
      </w:r>
      <w:r w:rsidRPr="001B4998">
        <w:rPr>
          <w:rFonts w:ascii="Times New Roman" w:eastAsia="Times New Roman" w:hAnsi="Times New Roman" w:cs="Times New Roman"/>
          <w:sz w:val="24"/>
          <w:szCs w:val="24"/>
          <w:lang w:eastAsia="pl-PL"/>
        </w:rPr>
        <w:t>do 17.07.2025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godz.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59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38081C1" w14:textId="77777777" w:rsidR="000961D0" w:rsidRPr="00BF5465" w:rsidRDefault="000961D0" w:rsidP="000961D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>odatkowe informacje można uzyskać po skontaktowaniu się z panem Lucjanem Lipnickim (tel. 32 757 27 45)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01E8">
        <w:rPr>
          <w:rFonts w:ascii="Times New Roman" w:eastAsia="Times New Roman" w:hAnsi="Times New Roman" w:cs="Times New Roman"/>
          <w:sz w:val="24"/>
          <w:szCs w:val="24"/>
          <w:lang w:eastAsia="pl-PL"/>
        </w:rPr>
        <w:t>lub Arturem Jurkiewiczem (tel. 32 757 20 79)</w:t>
      </w:r>
      <w:r w:rsidRPr="00BF5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3FE8835" w14:textId="2E783546" w:rsidR="000961D0" w:rsidRPr="000961D0" w:rsidRDefault="000961D0" w:rsidP="000961D0">
      <w:pPr>
        <w:pStyle w:val="Tekstpodstawowy"/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961D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lastRenderedPageBreak/>
        <w:t>(wersja składana w formie pisemnej)</w:t>
      </w:r>
    </w:p>
    <w:p w14:paraId="0574C7E6" w14:textId="77777777" w:rsidR="000D56EE" w:rsidRPr="000D56EE" w:rsidRDefault="000D56EE" w:rsidP="000D56E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0D56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</w:p>
    <w:p w14:paraId="6C25726E" w14:textId="77777777" w:rsidR="000D56EE" w:rsidRPr="000D56EE" w:rsidRDefault="000D56EE" w:rsidP="000D56EE">
      <w:pPr>
        <w:spacing w:line="240" w:lineRule="auto"/>
        <w:rPr>
          <w:rFonts w:ascii="Times New Roman" w:eastAsia="Times New Roman" w:hAnsi="Times New Roman" w:cs="Times New Roman"/>
          <w:b/>
          <w:bCs/>
          <w:spacing w:val="20"/>
          <w:sz w:val="16"/>
          <w:lang w:eastAsia="pl-PL"/>
        </w:rPr>
      </w:pPr>
    </w:p>
    <w:p w14:paraId="73A3E8C8" w14:textId="1C3B4880" w:rsidR="000D56EE" w:rsidRPr="000D56EE" w:rsidRDefault="000D56EE" w:rsidP="000D56EE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56EE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pl-PL"/>
        </w:rPr>
        <w:t>FORMULARZ OFERTOWY</w:t>
      </w:r>
      <w:r w:rsidR="000961D0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pl-PL"/>
        </w:rPr>
        <w:t xml:space="preserve"> </w:t>
      </w:r>
    </w:p>
    <w:p w14:paraId="7226468D" w14:textId="77777777" w:rsidR="000D56EE" w:rsidRPr="000D56EE" w:rsidRDefault="000D56EE" w:rsidP="000D56EE">
      <w:pPr>
        <w:tabs>
          <w:tab w:val="left" w:pos="2780"/>
          <w:tab w:val="left" w:pos="2832"/>
          <w:tab w:val="left" w:pos="3540"/>
          <w:tab w:val="left" w:pos="4248"/>
          <w:tab w:val="left" w:pos="6800"/>
        </w:tabs>
        <w:spacing w:line="240" w:lineRule="auto"/>
        <w:ind w:left="180" w:hanging="180"/>
        <w:jc w:val="both"/>
        <w:rPr>
          <w:rFonts w:ascii="Times New Roman" w:eastAsia="Times New Roman" w:hAnsi="Times New Roman" w:cs="Times New Roman"/>
          <w:spacing w:val="20"/>
          <w:sz w:val="16"/>
          <w:lang w:eastAsia="pl-PL"/>
        </w:rPr>
      </w:pPr>
    </w:p>
    <w:p w14:paraId="416D7FD7" w14:textId="77777777" w:rsidR="000D56EE" w:rsidRPr="000D56EE" w:rsidRDefault="000D56EE" w:rsidP="000D56EE">
      <w:pPr>
        <w:tabs>
          <w:tab w:val="left" w:pos="2780"/>
          <w:tab w:val="left" w:pos="2832"/>
          <w:tab w:val="left" w:pos="3540"/>
          <w:tab w:val="left" w:pos="4248"/>
          <w:tab w:val="left" w:pos="6800"/>
        </w:tabs>
        <w:spacing w:line="240" w:lineRule="auto"/>
        <w:ind w:left="180" w:hanging="180"/>
        <w:jc w:val="both"/>
        <w:rPr>
          <w:rFonts w:ascii="Times New Roman" w:eastAsia="Times New Roman" w:hAnsi="Times New Roman" w:cs="Times New Roman"/>
          <w:spacing w:val="20"/>
          <w:szCs w:val="22"/>
          <w:lang w:eastAsia="pl-PL"/>
        </w:rPr>
      </w:pPr>
      <w:proofErr w:type="gramStart"/>
      <w:r w:rsidRPr="000D56EE">
        <w:rPr>
          <w:rFonts w:ascii="Times New Roman" w:eastAsia="Times New Roman" w:hAnsi="Times New Roman" w:cs="Times New Roman"/>
          <w:spacing w:val="20"/>
          <w:szCs w:val="22"/>
          <w:lang w:eastAsia="pl-PL"/>
        </w:rPr>
        <w:t>Miejscowość: .....................</w:t>
      </w:r>
      <w:r w:rsidRPr="000D56EE">
        <w:rPr>
          <w:rFonts w:ascii="Times New Roman" w:eastAsia="Times New Roman" w:hAnsi="Times New Roman" w:cs="Times New Roman"/>
          <w:spacing w:val="20"/>
          <w:szCs w:val="22"/>
          <w:lang w:eastAsia="pl-PL"/>
        </w:rPr>
        <w:tab/>
      </w:r>
      <w:r w:rsidRPr="000D56EE">
        <w:rPr>
          <w:rFonts w:ascii="Times New Roman" w:eastAsia="Times New Roman" w:hAnsi="Times New Roman" w:cs="Times New Roman"/>
          <w:spacing w:val="20"/>
          <w:szCs w:val="22"/>
          <w:lang w:eastAsia="pl-PL"/>
        </w:rPr>
        <w:tab/>
      </w:r>
      <w:r w:rsidRPr="000D56EE">
        <w:rPr>
          <w:rFonts w:ascii="Times New Roman" w:eastAsia="Times New Roman" w:hAnsi="Times New Roman" w:cs="Times New Roman"/>
          <w:spacing w:val="20"/>
          <w:szCs w:val="22"/>
          <w:lang w:eastAsia="pl-PL"/>
        </w:rPr>
        <w:tab/>
        <w:t>Data: ....................</w:t>
      </w:r>
      <w:proofErr w:type="gramEnd"/>
    </w:p>
    <w:p w14:paraId="20CE353F" w14:textId="77777777" w:rsidR="000D56EE" w:rsidRPr="000D56EE" w:rsidRDefault="000D56EE" w:rsidP="000D56EE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</w:p>
    <w:tbl>
      <w:tblPr>
        <w:tblW w:w="10079" w:type="dxa"/>
        <w:tblLayout w:type="fixed"/>
        <w:tblLook w:val="0000" w:firstRow="0" w:lastRow="0" w:firstColumn="0" w:lastColumn="0" w:noHBand="0" w:noVBand="0"/>
      </w:tblPr>
      <w:tblGrid>
        <w:gridCol w:w="3936"/>
        <w:gridCol w:w="6143"/>
      </w:tblGrid>
      <w:tr w:rsidR="000D56EE" w:rsidRPr="000D56EE" w14:paraId="1C389524" w14:textId="77777777" w:rsidTr="00CF314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D7912" w14:textId="77777777" w:rsidR="000D56EE" w:rsidRPr="000D56EE" w:rsidRDefault="000D56EE" w:rsidP="000D56EE">
            <w:pPr>
              <w:tabs>
                <w:tab w:val="left" w:pos="921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0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0"/>
                <w:lang w:eastAsia="pl-PL"/>
              </w:rPr>
              <w:t>Dane Wykonawcy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7072" w14:textId="77777777" w:rsidR="000D56EE" w:rsidRPr="000D56EE" w:rsidRDefault="000D56EE" w:rsidP="000D56EE">
            <w:pPr>
              <w:tabs>
                <w:tab w:val="left" w:pos="921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0"/>
                <w:highlight w:val="green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0"/>
                <w:lang w:eastAsia="pl-PL"/>
              </w:rPr>
              <w:t>Wykonawca</w:t>
            </w:r>
          </w:p>
        </w:tc>
      </w:tr>
      <w:tr w:rsidR="000D56EE" w:rsidRPr="000D56EE" w14:paraId="3107D47F" w14:textId="77777777" w:rsidTr="00CF3143">
        <w:trPr>
          <w:trHeight w:val="103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E43BF" w14:textId="77777777" w:rsidR="000D56EE" w:rsidRPr="000D56EE" w:rsidRDefault="000D56EE" w:rsidP="000D56EE">
            <w:pPr>
              <w:tabs>
                <w:tab w:val="left" w:pos="921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8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pacing w:val="20"/>
                <w:sz w:val="24"/>
                <w:szCs w:val="28"/>
                <w:lang w:eastAsia="pl-PL"/>
              </w:rPr>
              <w:t>Pełna nazwa Wykonawcy/ Wykonawców składających ofertę wspólną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BCAC" w14:textId="77777777" w:rsidR="000D56EE" w:rsidRPr="000D56EE" w:rsidRDefault="000D56EE" w:rsidP="000D56EE">
            <w:pPr>
              <w:tabs>
                <w:tab w:val="left" w:pos="921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pl-PL"/>
              </w:rPr>
            </w:pPr>
          </w:p>
        </w:tc>
      </w:tr>
      <w:tr w:rsidR="000D56EE" w:rsidRPr="000D56EE" w14:paraId="0F9310BF" w14:textId="77777777" w:rsidTr="00CF3143">
        <w:trPr>
          <w:trHeight w:val="5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FE6F4" w14:textId="77777777" w:rsidR="000D56EE" w:rsidRPr="000D56EE" w:rsidRDefault="000D56EE" w:rsidP="000D56EE">
            <w:pPr>
              <w:tabs>
                <w:tab w:val="left" w:pos="921"/>
              </w:tabs>
              <w:spacing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8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pacing w:val="20"/>
                <w:sz w:val="24"/>
                <w:szCs w:val="28"/>
                <w:lang w:eastAsia="pl-PL"/>
              </w:rPr>
              <w:t>Siedziba Wykonawcy(adres):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D7D0" w14:textId="77777777" w:rsidR="000D56EE" w:rsidRPr="000D56EE" w:rsidRDefault="000D56EE" w:rsidP="000D56EE">
            <w:pPr>
              <w:tabs>
                <w:tab w:val="left" w:pos="921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pl-PL"/>
              </w:rPr>
            </w:pPr>
          </w:p>
        </w:tc>
      </w:tr>
      <w:tr w:rsidR="000D56EE" w:rsidRPr="000D56EE" w14:paraId="6CF4DB3B" w14:textId="77777777" w:rsidTr="00CF3143">
        <w:trPr>
          <w:trHeight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61C1F" w14:textId="77777777" w:rsidR="000D56EE" w:rsidRPr="000D56EE" w:rsidRDefault="000D56EE" w:rsidP="000D56EE">
            <w:pPr>
              <w:tabs>
                <w:tab w:val="left" w:pos="921"/>
              </w:tabs>
              <w:spacing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8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pacing w:val="20"/>
                <w:sz w:val="24"/>
                <w:szCs w:val="28"/>
                <w:lang w:eastAsia="pl-PL"/>
              </w:rPr>
              <w:t>Nr telefonu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9598" w14:textId="77777777" w:rsidR="000D56EE" w:rsidRPr="000D56EE" w:rsidRDefault="000D56EE" w:rsidP="000D56EE">
            <w:pPr>
              <w:tabs>
                <w:tab w:val="left" w:pos="921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pl-PL"/>
              </w:rPr>
            </w:pPr>
          </w:p>
        </w:tc>
      </w:tr>
      <w:tr w:rsidR="000D56EE" w:rsidRPr="000D56EE" w14:paraId="291CC1C4" w14:textId="77777777" w:rsidTr="00CF3143">
        <w:trPr>
          <w:trHeight w:val="22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B5FAC" w14:textId="77777777" w:rsidR="000D56EE" w:rsidRPr="000D56EE" w:rsidRDefault="000D56EE" w:rsidP="000D56EE">
            <w:pPr>
              <w:tabs>
                <w:tab w:val="left" w:pos="921"/>
              </w:tabs>
              <w:spacing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8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pacing w:val="20"/>
                <w:sz w:val="24"/>
                <w:szCs w:val="28"/>
                <w:lang w:eastAsia="pl-PL"/>
              </w:rPr>
              <w:t>Nr fax-u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F910" w14:textId="77777777" w:rsidR="000D56EE" w:rsidRPr="000D56EE" w:rsidRDefault="000D56EE" w:rsidP="000D56EE">
            <w:pPr>
              <w:tabs>
                <w:tab w:val="left" w:pos="921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pl-PL"/>
              </w:rPr>
            </w:pPr>
          </w:p>
        </w:tc>
      </w:tr>
      <w:tr w:rsidR="000D56EE" w:rsidRPr="000D56EE" w14:paraId="0BAF0E59" w14:textId="77777777" w:rsidTr="00CF3143">
        <w:trPr>
          <w:trHeight w:val="31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245B5" w14:textId="77777777" w:rsidR="000D56EE" w:rsidRPr="000D56EE" w:rsidRDefault="000D56EE" w:rsidP="000D56EE">
            <w:pPr>
              <w:tabs>
                <w:tab w:val="left" w:pos="921"/>
              </w:tabs>
              <w:spacing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8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pacing w:val="20"/>
                <w:sz w:val="24"/>
                <w:szCs w:val="28"/>
                <w:lang w:eastAsia="pl-PL"/>
              </w:rPr>
              <w:t>Adres e-mail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11DD" w14:textId="77777777" w:rsidR="000D56EE" w:rsidRPr="000D56EE" w:rsidRDefault="000D56EE" w:rsidP="000D56EE">
            <w:pPr>
              <w:tabs>
                <w:tab w:val="left" w:pos="921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pl-PL"/>
              </w:rPr>
            </w:pPr>
          </w:p>
        </w:tc>
      </w:tr>
      <w:tr w:rsidR="000D56EE" w:rsidRPr="000D56EE" w14:paraId="145AB796" w14:textId="77777777" w:rsidTr="00CF3143">
        <w:trPr>
          <w:trHeight w:val="2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6359C" w14:textId="77777777" w:rsidR="000D56EE" w:rsidRPr="000D56EE" w:rsidRDefault="000D56EE" w:rsidP="000D56EE">
            <w:pPr>
              <w:tabs>
                <w:tab w:val="left" w:pos="921"/>
              </w:tabs>
              <w:spacing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8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pacing w:val="20"/>
                <w:sz w:val="24"/>
                <w:szCs w:val="28"/>
                <w:lang w:eastAsia="pl-PL"/>
              </w:rPr>
              <w:t>NIP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43D" w14:textId="77777777" w:rsidR="000D56EE" w:rsidRPr="000D56EE" w:rsidRDefault="000D56EE" w:rsidP="000D56EE">
            <w:pPr>
              <w:tabs>
                <w:tab w:val="left" w:pos="921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pl-PL"/>
              </w:rPr>
            </w:pPr>
          </w:p>
        </w:tc>
      </w:tr>
      <w:tr w:rsidR="000D56EE" w:rsidRPr="000D56EE" w14:paraId="3F137991" w14:textId="77777777" w:rsidTr="00CF3143">
        <w:trPr>
          <w:trHeight w:val="65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1BDA5" w14:textId="77777777" w:rsidR="000D56EE" w:rsidRPr="000D56EE" w:rsidRDefault="000D56EE" w:rsidP="000D56EE">
            <w:pPr>
              <w:tabs>
                <w:tab w:val="left" w:pos="921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8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pacing w:val="20"/>
                <w:sz w:val="24"/>
                <w:szCs w:val="28"/>
                <w:lang w:eastAsia="pl-PL"/>
              </w:rPr>
              <w:t>Imię i nazwisko osoby do kontaktu w postępowaniu wraz z nr telefonu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6013" w14:textId="77777777" w:rsidR="000D56EE" w:rsidRPr="000D56EE" w:rsidRDefault="000D56EE" w:rsidP="000D56EE">
            <w:pPr>
              <w:tabs>
                <w:tab w:val="left" w:pos="921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pl-PL"/>
              </w:rPr>
            </w:pPr>
          </w:p>
        </w:tc>
      </w:tr>
    </w:tbl>
    <w:p w14:paraId="692B8026" w14:textId="77777777" w:rsidR="000D56EE" w:rsidRPr="000D56EE" w:rsidRDefault="000D56EE" w:rsidP="000D56EE">
      <w:pPr>
        <w:tabs>
          <w:tab w:val="left" w:pos="770"/>
        </w:tabs>
        <w:spacing w:line="240" w:lineRule="auto"/>
        <w:rPr>
          <w:rFonts w:ascii="Times New Roman" w:eastAsia="Times New Roman" w:hAnsi="Times New Roman" w:cs="Times New Roman"/>
          <w:b/>
          <w:bCs/>
          <w:spacing w:val="20"/>
          <w:sz w:val="12"/>
          <w:szCs w:val="12"/>
          <w:lang w:eastAsia="pl-PL"/>
        </w:rPr>
      </w:pPr>
    </w:p>
    <w:p w14:paraId="44E00ECA" w14:textId="77777777" w:rsidR="000D56EE" w:rsidRPr="000D56EE" w:rsidRDefault="000D56EE" w:rsidP="000D56EE">
      <w:pPr>
        <w:tabs>
          <w:tab w:val="left" w:pos="770"/>
        </w:tabs>
        <w:spacing w:line="240" w:lineRule="auto"/>
        <w:ind w:left="708" w:hanging="708"/>
        <w:rPr>
          <w:rFonts w:ascii="Times New Roman" w:eastAsia="Times New Roman" w:hAnsi="Times New Roman" w:cs="Times New Roman"/>
          <w:b/>
          <w:bCs/>
          <w:spacing w:val="20"/>
          <w:szCs w:val="22"/>
          <w:lang w:eastAsia="pl-PL"/>
        </w:rPr>
      </w:pPr>
      <w:r w:rsidRPr="000D56EE">
        <w:rPr>
          <w:rFonts w:ascii="Times New Roman" w:eastAsia="Times New Roman" w:hAnsi="Times New Roman" w:cs="Times New Roman"/>
          <w:b/>
          <w:bCs/>
          <w:spacing w:val="20"/>
          <w:szCs w:val="22"/>
          <w:lang w:eastAsia="pl-PL"/>
        </w:rPr>
        <w:t>Do: Polskiej Grupy Górniczej S.A.</w:t>
      </w:r>
    </w:p>
    <w:p w14:paraId="62A4452E" w14:textId="77777777" w:rsidR="000D56EE" w:rsidRPr="000D56EE" w:rsidRDefault="000D56EE" w:rsidP="000D56EE">
      <w:pPr>
        <w:tabs>
          <w:tab w:val="left" w:pos="770"/>
        </w:tabs>
        <w:spacing w:line="240" w:lineRule="auto"/>
        <w:ind w:left="708" w:hanging="708"/>
        <w:rPr>
          <w:rFonts w:ascii="Times New Roman" w:eastAsia="Times New Roman" w:hAnsi="Times New Roman" w:cs="Times New Roman"/>
          <w:b/>
          <w:bCs/>
          <w:spacing w:val="20"/>
          <w:szCs w:val="22"/>
          <w:lang w:eastAsia="pl-PL"/>
        </w:rPr>
      </w:pPr>
      <w:proofErr w:type="gramStart"/>
      <w:r w:rsidRPr="000D56EE">
        <w:rPr>
          <w:rFonts w:ascii="Times New Roman" w:eastAsia="Times New Roman" w:hAnsi="Times New Roman" w:cs="Times New Roman"/>
          <w:b/>
          <w:bCs/>
          <w:spacing w:val="20"/>
          <w:szCs w:val="22"/>
          <w:lang w:eastAsia="pl-PL"/>
        </w:rPr>
        <w:t>ul</w:t>
      </w:r>
      <w:proofErr w:type="gramEnd"/>
      <w:r w:rsidRPr="000D56EE">
        <w:rPr>
          <w:rFonts w:ascii="Times New Roman" w:eastAsia="Times New Roman" w:hAnsi="Times New Roman" w:cs="Times New Roman"/>
          <w:b/>
          <w:bCs/>
          <w:spacing w:val="20"/>
          <w:szCs w:val="22"/>
          <w:lang w:eastAsia="pl-PL"/>
        </w:rPr>
        <w:t xml:space="preserve">. Powstańców 30 </w:t>
      </w:r>
    </w:p>
    <w:p w14:paraId="52FEE1D5" w14:textId="77777777" w:rsidR="000D56EE" w:rsidRPr="000D56EE" w:rsidRDefault="000D56EE" w:rsidP="000D56EE">
      <w:pPr>
        <w:tabs>
          <w:tab w:val="left" w:pos="770"/>
        </w:tabs>
        <w:spacing w:line="240" w:lineRule="auto"/>
        <w:ind w:left="708" w:hanging="708"/>
        <w:rPr>
          <w:rFonts w:ascii="Times New Roman" w:eastAsia="Times New Roman" w:hAnsi="Times New Roman" w:cs="Times New Roman"/>
          <w:b/>
          <w:bCs/>
          <w:spacing w:val="20"/>
          <w:szCs w:val="22"/>
          <w:lang w:eastAsia="pl-PL"/>
        </w:rPr>
      </w:pPr>
      <w:r w:rsidRPr="000D56EE">
        <w:rPr>
          <w:rFonts w:ascii="Times New Roman" w:eastAsia="Times New Roman" w:hAnsi="Times New Roman" w:cs="Times New Roman"/>
          <w:b/>
          <w:bCs/>
          <w:spacing w:val="20"/>
          <w:szCs w:val="22"/>
          <w:lang w:eastAsia="pl-PL"/>
        </w:rPr>
        <w:t>40-039 Katowice</w:t>
      </w:r>
    </w:p>
    <w:p w14:paraId="172A8658" w14:textId="77777777" w:rsidR="000D56EE" w:rsidRPr="000D56EE" w:rsidRDefault="000D56EE" w:rsidP="000D56EE">
      <w:pPr>
        <w:tabs>
          <w:tab w:val="left" w:pos="770"/>
        </w:tabs>
        <w:spacing w:line="240" w:lineRule="auto"/>
        <w:ind w:left="708" w:hanging="708"/>
        <w:rPr>
          <w:rFonts w:ascii="Times New Roman" w:eastAsia="Times New Roman" w:hAnsi="Times New Roman" w:cs="Times New Roman"/>
          <w:b/>
          <w:bCs/>
          <w:spacing w:val="20"/>
          <w:sz w:val="10"/>
          <w:szCs w:val="10"/>
          <w:lang w:eastAsia="pl-PL"/>
        </w:rPr>
      </w:pPr>
    </w:p>
    <w:p w14:paraId="557088E7" w14:textId="77777777" w:rsidR="000D56EE" w:rsidRPr="000D56EE" w:rsidRDefault="000D56EE" w:rsidP="000D56EE">
      <w:pPr>
        <w:spacing w:line="240" w:lineRule="auto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0D56EE">
        <w:rPr>
          <w:rFonts w:ascii="Times New Roman" w:eastAsia="Times New Roman" w:hAnsi="Times New Roman" w:cs="Times New Roman"/>
          <w:szCs w:val="22"/>
          <w:lang w:eastAsia="pl-PL"/>
        </w:rPr>
        <w:t>W związku z ogłoszeniem postępowania o udzielenie zamówienia nieobjętego Ustawą Prawo zamówień publicznych w trybie konkursu ofert pn</w:t>
      </w:r>
      <w:r w:rsidRPr="000D56E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. Zakup energii elektrycznej dla obiektów PGG S.A. </w:t>
      </w:r>
      <w:proofErr w:type="gramStart"/>
      <w:r w:rsidRPr="000D56EE">
        <w:rPr>
          <w:rFonts w:ascii="Times New Roman" w:eastAsia="Times New Roman" w:hAnsi="Times New Roman" w:cs="Times New Roman"/>
          <w:b/>
          <w:szCs w:val="22"/>
          <w:lang w:eastAsia="pl-PL"/>
        </w:rPr>
        <w:t>w</w:t>
      </w:r>
      <w:proofErr w:type="gramEnd"/>
      <w:r w:rsidRPr="000D56E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 okresie od 01.01.2026 </w:t>
      </w:r>
      <w:proofErr w:type="gramStart"/>
      <w:r w:rsidRPr="000D56EE">
        <w:rPr>
          <w:rFonts w:ascii="Times New Roman" w:eastAsia="Times New Roman" w:hAnsi="Times New Roman" w:cs="Times New Roman"/>
          <w:b/>
          <w:szCs w:val="22"/>
          <w:lang w:eastAsia="pl-PL"/>
        </w:rPr>
        <w:t>r</w:t>
      </w:r>
      <w:proofErr w:type="gramEnd"/>
      <w:r w:rsidRPr="000D56E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. do 31.12.2026 </w:t>
      </w:r>
      <w:proofErr w:type="gramStart"/>
      <w:r w:rsidRPr="000D56EE">
        <w:rPr>
          <w:rFonts w:ascii="Times New Roman" w:eastAsia="Times New Roman" w:hAnsi="Times New Roman" w:cs="Times New Roman"/>
          <w:b/>
          <w:szCs w:val="22"/>
          <w:lang w:eastAsia="pl-PL"/>
        </w:rPr>
        <w:t>r</w:t>
      </w:r>
      <w:proofErr w:type="gramEnd"/>
      <w:r w:rsidRPr="000D56E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. w postaci pasma max 40 MW (wolumen </w:t>
      </w:r>
      <w:r w:rsidRPr="000D56EE">
        <w:rPr>
          <w:rFonts w:ascii="Times New Roman" w:eastAsia="Times New Roman" w:hAnsi="Times New Roman" w:cs="Times New Roman"/>
          <w:b/>
          <w:szCs w:val="22"/>
          <w:lang w:eastAsia="pl-PL"/>
        </w:rPr>
        <w:br/>
        <w:t>max. 350 400 MWh) i sprzedaży węgla.</w:t>
      </w:r>
    </w:p>
    <w:p w14:paraId="5940E2D4" w14:textId="77777777" w:rsidR="000D56EE" w:rsidRPr="000D56EE" w:rsidRDefault="000D56EE" w:rsidP="000D56EE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12"/>
          <w:szCs w:val="12"/>
          <w:lang w:eastAsia="pl-PL"/>
        </w:rPr>
      </w:pPr>
    </w:p>
    <w:p w14:paraId="294AC1D9" w14:textId="77777777" w:rsidR="000D56EE" w:rsidRPr="000D56EE" w:rsidRDefault="000D56EE" w:rsidP="000D56EE">
      <w:pPr>
        <w:numPr>
          <w:ilvl w:val="2"/>
          <w:numId w:val="8"/>
        </w:numPr>
        <w:tabs>
          <w:tab w:val="left" w:pos="284"/>
        </w:tabs>
        <w:spacing w:line="240" w:lineRule="auto"/>
        <w:ind w:left="567" w:hanging="567"/>
        <w:rPr>
          <w:rFonts w:ascii="Times New Roman" w:eastAsia="Times New Roman" w:hAnsi="Times New Roman" w:cs="Times New Roman"/>
          <w:szCs w:val="22"/>
          <w:lang w:eastAsia="pl-PL"/>
        </w:rPr>
      </w:pPr>
      <w:proofErr w:type="gramStart"/>
      <w:r w:rsidRPr="000D56EE">
        <w:rPr>
          <w:rFonts w:ascii="Times New Roman" w:eastAsia="Times New Roman" w:hAnsi="Times New Roman" w:cs="Times New Roman"/>
          <w:szCs w:val="22"/>
          <w:lang w:eastAsia="pl-PL"/>
        </w:rPr>
        <w:t>pasma</w:t>
      </w:r>
      <w:proofErr w:type="gramEnd"/>
      <w:r w:rsidRPr="000D56EE">
        <w:rPr>
          <w:rFonts w:ascii="Times New Roman" w:eastAsia="Times New Roman" w:hAnsi="Times New Roman" w:cs="Times New Roman"/>
          <w:szCs w:val="22"/>
          <w:lang w:eastAsia="pl-PL"/>
        </w:rPr>
        <w:t xml:space="preserve"> …..  MWh/</w:t>
      </w:r>
      <w:proofErr w:type="gramStart"/>
      <w:r w:rsidRPr="000D56EE">
        <w:rPr>
          <w:rFonts w:ascii="Times New Roman" w:eastAsia="Times New Roman" w:hAnsi="Times New Roman" w:cs="Times New Roman"/>
          <w:szCs w:val="22"/>
          <w:lang w:eastAsia="pl-PL"/>
        </w:rPr>
        <w:t>h  w</w:t>
      </w:r>
      <w:proofErr w:type="gramEnd"/>
      <w:r w:rsidRPr="000D56EE">
        <w:rPr>
          <w:rFonts w:ascii="Times New Roman" w:eastAsia="Times New Roman" w:hAnsi="Times New Roman" w:cs="Times New Roman"/>
          <w:szCs w:val="22"/>
          <w:lang w:eastAsia="pl-PL"/>
        </w:rPr>
        <w:t xml:space="preserve"> okresie od 01.01.2026</w:t>
      </w:r>
      <w:proofErr w:type="gramStart"/>
      <w:r w:rsidRPr="000D56EE">
        <w:rPr>
          <w:rFonts w:ascii="Times New Roman" w:eastAsia="Times New Roman" w:hAnsi="Times New Roman" w:cs="Times New Roman"/>
          <w:szCs w:val="22"/>
          <w:lang w:eastAsia="pl-PL"/>
        </w:rPr>
        <w:t>r</w:t>
      </w:r>
      <w:proofErr w:type="gramEnd"/>
      <w:r w:rsidRPr="000D56EE">
        <w:rPr>
          <w:rFonts w:ascii="Times New Roman" w:eastAsia="Times New Roman" w:hAnsi="Times New Roman" w:cs="Times New Roman"/>
          <w:szCs w:val="22"/>
          <w:lang w:eastAsia="pl-PL"/>
        </w:rPr>
        <w:t>. do 31.12.2026</w:t>
      </w:r>
      <w:proofErr w:type="gramStart"/>
      <w:r w:rsidRPr="000D56EE">
        <w:rPr>
          <w:rFonts w:ascii="Times New Roman" w:eastAsia="Times New Roman" w:hAnsi="Times New Roman" w:cs="Times New Roman"/>
          <w:szCs w:val="22"/>
          <w:lang w:eastAsia="pl-PL"/>
        </w:rPr>
        <w:t>r</w:t>
      </w:r>
      <w:proofErr w:type="gramEnd"/>
      <w:r w:rsidRPr="000D56EE">
        <w:rPr>
          <w:rFonts w:ascii="Times New Roman" w:eastAsia="Times New Roman" w:hAnsi="Times New Roman" w:cs="Times New Roman"/>
          <w:szCs w:val="22"/>
          <w:lang w:eastAsia="pl-PL"/>
        </w:rPr>
        <w:t xml:space="preserve">. (wolumen …………. MWh) </w:t>
      </w:r>
    </w:p>
    <w:p w14:paraId="33FB6BB6" w14:textId="77777777" w:rsidR="000D56EE" w:rsidRPr="000D56EE" w:rsidRDefault="000D56EE" w:rsidP="000D56EE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276"/>
        <w:gridCol w:w="3260"/>
      </w:tblGrid>
      <w:tr w:rsidR="000D56EE" w:rsidRPr="000D56EE" w14:paraId="29D2182B" w14:textId="77777777" w:rsidTr="00CF3143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02B4" w14:textId="77777777" w:rsidR="000D56EE" w:rsidRPr="000D56EE" w:rsidRDefault="000D56EE" w:rsidP="000D56E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8836" w14:textId="77777777" w:rsidR="000D56EE" w:rsidRPr="000D56EE" w:rsidRDefault="000D56EE" w:rsidP="000D56EE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4AC6" w14:textId="77777777" w:rsidR="000D56EE" w:rsidRPr="000D56EE" w:rsidRDefault="000D56EE" w:rsidP="000D56E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4887" w14:textId="77777777" w:rsidR="000D56EE" w:rsidRPr="000D56EE" w:rsidRDefault="000D56EE" w:rsidP="000D56E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energii elektrycznej w formie pasma ……. MWh/</w:t>
            </w:r>
            <w:proofErr w:type="gramStart"/>
            <w:r w:rsidRPr="000D5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 w</w:t>
            </w:r>
            <w:proofErr w:type="gramEnd"/>
            <w:r w:rsidRPr="000D5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okresie od 1.01.2026 </w:t>
            </w:r>
            <w:proofErr w:type="gramStart"/>
            <w:r w:rsidRPr="000D5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proofErr w:type="gramEnd"/>
            <w:r w:rsidRPr="000D5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do 31.12.2026 </w:t>
            </w:r>
            <w:proofErr w:type="gramStart"/>
            <w:r w:rsidRPr="000D5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proofErr w:type="gramEnd"/>
            <w:r w:rsidRPr="000D5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0D56EE" w:rsidRPr="000D56EE" w14:paraId="17DAA3F8" w14:textId="77777777" w:rsidTr="00CF3143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FB24" w14:textId="77777777" w:rsidR="000D56EE" w:rsidRPr="000D56EE" w:rsidRDefault="000D56EE" w:rsidP="000D56EE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85E5" w14:textId="77777777" w:rsidR="000D56EE" w:rsidRPr="000D56EE" w:rsidRDefault="000D56EE" w:rsidP="000D56EE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 xml:space="preserve">Ilość </w:t>
            </w:r>
            <w:r w:rsidRPr="000D56EE">
              <w:rPr>
                <w:rFonts w:ascii="Times New Roman" w:eastAsia="Times New Roman" w:hAnsi="Times New Roman" w:cs="Times New Roman"/>
                <w:b/>
                <w:bCs/>
                <w:szCs w:val="22"/>
                <w:lang w:eastAsia="pl-PL"/>
              </w:rPr>
              <w:t>– [We]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78BB" w14:textId="77777777" w:rsidR="000D56EE" w:rsidRPr="000D56EE" w:rsidRDefault="000D56EE" w:rsidP="000D56E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[MWh]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9644" w14:textId="77777777" w:rsidR="000D56EE" w:rsidRPr="000D56EE" w:rsidRDefault="000D56EE" w:rsidP="000D56E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……………… MWh</w:t>
            </w:r>
          </w:p>
        </w:tc>
      </w:tr>
      <w:tr w:rsidR="000D56EE" w:rsidRPr="000D56EE" w14:paraId="0AA01973" w14:textId="77777777" w:rsidTr="00CF3143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1ED6" w14:textId="77777777" w:rsidR="000D56EE" w:rsidRPr="000D56EE" w:rsidRDefault="000D56EE" w:rsidP="000D56EE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C4FF" w14:textId="77777777" w:rsidR="000D56EE" w:rsidRPr="000D56EE" w:rsidRDefault="000D56EE" w:rsidP="000D56EE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Cena jednostkowa netto energii konwencjonalnej (bez akcyzy, bez „białych certyfikatów”, bez pozostałych „</w:t>
            </w:r>
            <w:proofErr w:type="gramStart"/>
            <w:r w:rsidRPr="000D56EE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 xml:space="preserve">kolorów” ) - </w:t>
            </w:r>
            <w:r w:rsidRPr="000D56EE">
              <w:rPr>
                <w:rFonts w:ascii="Times New Roman" w:eastAsia="Times New Roman" w:hAnsi="Times New Roman" w:cs="Times New Roman"/>
                <w:b/>
                <w:bCs/>
                <w:szCs w:val="22"/>
                <w:lang w:eastAsia="pl-PL"/>
              </w:rPr>
              <w:t>[</w:t>
            </w:r>
            <w:proofErr w:type="gramEnd"/>
            <w:r w:rsidRPr="000D56EE">
              <w:rPr>
                <w:rFonts w:ascii="Times New Roman" w:eastAsia="Times New Roman" w:hAnsi="Times New Roman" w:cs="Times New Roman"/>
                <w:b/>
                <w:bCs/>
                <w:szCs w:val="22"/>
                <w:lang w:eastAsia="pl-PL"/>
              </w:rPr>
              <w:t>Ce]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2887" w14:textId="77777777" w:rsidR="000D56EE" w:rsidRPr="000D56EE" w:rsidRDefault="000D56EE" w:rsidP="000D56E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[PLN/MWh]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9E3B" w14:textId="77777777" w:rsidR="000D56EE" w:rsidRPr="000D56EE" w:rsidRDefault="000D56EE" w:rsidP="000D56E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</w:p>
        </w:tc>
      </w:tr>
      <w:tr w:rsidR="000D56EE" w:rsidRPr="000D56EE" w14:paraId="0FD27D19" w14:textId="77777777" w:rsidTr="00CF3143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065A" w14:textId="77777777" w:rsidR="000D56EE" w:rsidRPr="000D56EE" w:rsidRDefault="000D56EE" w:rsidP="000D56EE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Cs w:val="22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bCs/>
                <w:szCs w:val="22"/>
                <w:lang w:eastAsia="pl-PL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7FAB" w14:textId="77777777" w:rsidR="000D56EE" w:rsidRPr="000D56EE" w:rsidRDefault="000D56EE" w:rsidP="000D56EE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bCs/>
                <w:szCs w:val="22"/>
                <w:lang w:eastAsia="pl-PL"/>
              </w:rPr>
              <w:t xml:space="preserve">Stawka VAT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75D8" w14:textId="77777777" w:rsidR="000D56EE" w:rsidRPr="000D56EE" w:rsidRDefault="000D56EE" w:rsidP="000D56E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DE8D" w14:textId="77777777" w:rsidR="000D56EE" w:rsidRPr="000D56EE" w:rsidRDefault="000D56EE" w:rsidP="000D56E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 xml:space="preserve">               %</w:t>
            </w:r>
          </w:p>
        </w:tc>
      </w:tr>
      <w:tr w:rsidR="000D56EE" w:rsidRPr="000D56EE" w14:paraId="00A978AC" w14:textId="77777777" w:rsidTr="00CF3143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290" w14:textId="77777777" w:rsidR="000D56EE" w:rsidRPr="000D56EE" w:rsidRDefault="000D56EE" w:rsidP="000D56EE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46EA" w14:textId="77777777" w:rsidR="000D56EE" w:rsidRPr="000D56EE" w:rsidRDefault="000D56EE" w:rsidP="000D56EE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 xml:space="preserve">Cena jednostkowa brutto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7F97" w14:textId="77777777" w:rsidR="000D56EE" w:rsidRPr="000D56EE" w:rsidRDefault="000D56EE" w:rsidP="000D56E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Pr="000D56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PLN/MWh]</w:t>
            </w:r>
          </w:p>
          <w:p w14:paraId="06836BA5" w14:textId="77777777" w:rsidR="000D56EE" w:rsidRPr="000D56EE" w:rsidRDefault="000D56EE" w:rsidP="000D56E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x 3+2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DB9" w14:textId="77777777" w:rsidR="000D56EE" w:rsidRPr="000D56EE" w:rsidRDefault="000D56EE" w:rsidP="000D56E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</w:p>
        </w:tc>
      </w:tr>
      <w:tr w:rsidR="000D56EE" w:rsidRPr="000D56EE" w14:paraId="5DB6F2D5" w14:textId="77777777" w:rsidTr="00CF3143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18B5" w14:textId="77777777" w:rsidR="000D56EE" w:rsidRPr="000D56EE" w:rsidRDefault="000D56EE" w:rsidP="000D56EE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9066" w14:textId="77777777" w:rsidR="000D56EE" w:rsidRPr="000D56EE" w:rsidRDefault="000D56EE" w:rsidP="000D56EE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 xml:space="preserve">Wartość brutto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8AAE" w14:textId="77777777" w:rsidR="000D56EE" w:rsidRPr="000D56EE" w:rsidRDefault="000D56EE" w:rsidP="000D56E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[PLN]</w:t>
            </w:r>
          </w:p>
          <w:p w14:paraId="5F281CD6" w14:textId="77777777" w:rsidR="000D56EE" w:rsidRPr="000D56EE" w:rsidRDefault="000D56EE" w:rsidP="000D56E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(1x4)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1FAD" w14:textId="77777777" w:rsidR="000D56EE" w:rsidRPr="000D56EE" w:rsidRDefault="000D56EE" w:rsidP="000D56E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</w:p>
        </w:tc>
      </w:tr>
    </w:tbl>
    <w:p w14:paraId="4E8EBE0E" w14:textId="77777777" w:rsidR="000D56EE" w:rsidRPr="000D56EE" w:rsidRDefault="000D56EE" w:rsidP="000D56EE">
      <w:pPr>
        <w:tabs>
          <w:tab w:val="left" w:pos="284"/>
        </w:tabs>
        <w:spacing w:line="240" w:lineRule="auto"/>
        <w:ind w:left="567"/>
        <w:rPr>
          <w:rFonts w:ascii="Times New Roman" w:eastAsia="Times New Roman" w:hAnsi="Times New Roman" w:cs="Times New Roman"/>
          <w:szCs w:val="22"/>
          <w:lang w:eastAsia="pl-PL"/>
        </w:rPr>
      </w:pPr>
    </w:p>
    <w:p w14:paraId="551DEF68" w14:textId="27760046" w:rsidR="000D56EE" w:rsidRPr="000D56EE" w:rsidRDefault="000D56EE" w:rsidP="000D56EE">
      <w:pPr>
        <w:numPr>
          <w:ilvl w:val="2"/>
          <w:numId w:val="8"/>
        </w:numPr>
        <w:tabs>
          <w:tab w:val="left" w:pos="284"/>
        </w:tabs>
        <w:spacing w:line="240" w:lineRule="auto"/>
        <w:ind w:left="567" w:hanging="567"/>
        <w:rPr>
          <w:rFonts w:ascii="Times New Roman" w:eastAsia="Times New Roman" w:hAnsi="Times New Roman" w:cs="Times New Roman"/>
          <w:szCs w:val="2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Cs w:val="22"/>
          <w:lang w:eastAsia="pl-PL"/>
        </w:rPr>
        <w:t>oferta</w:t>
      </w:r>
      <w:proofErr w:type="gramEnd"/>
      <w:r>
        <w:rPr>
          <w:rFonts w:ascii="Times New Roman" w:eastAsia="Times New Roman" w:hAnsi="Times New Roman" w:cs="Times New Roman"/>
          <w:szCs w:val="22"/>
          <w:lang w:eastAsia="pl-PL"/>
        </w:rPr>
        <w:t xml:space="preserve"> na </w:t>
      </w:r>
      <w:r w:rsidRPr="000D56EE">
        <w:rPr>
          <w:rFonts w:ascii="Times New Roman" w:eastAsia="Times New Roman" w:hAnsi="Times New Roman" w:cs="Times New Roman"/>
          <w:szCs w:val="22"/>
          <w:lang w:eastAsia="pl-PL"/>
        </w:rPr>
        <w:t>sprzedaż węgla okresie od 01.01.2026</w:t>
      </w:r>
      <w:proofErr w:type="gramStart"/>
      <w:r w:rsidRPr="000D56EE">
        <w:rPr>
          <w:rFonts w:ascii="Times New Roman" w:eastAsia="Times New Roman" w:hAnsi="Times New Roman" w:cs="Times New Roman"/>
          <w:szCs w:val="22"/>
          <w:lang w:eastAsia="pl-PL"/>
        </w:rPr>
        <w:t>r</w:t>
      </w:r>
      <w:proofErr w:type="gramEnd"/>
      <w:r w:rsidRPr="000D56EE">
        <w:rPr>
          <w:rFonts w:ascii="Times New Roman" w:eastAsia="Times New Roman" w:hAnsi="Times New Roman" w:cs="Times New Roman"/>
          <w:szCs w:val="22"/>
          <w:lang w:eastAsia="pl-PL"/>
        </w:rPr>
        <w:t>. do 31.12.2026</w:t>
      </w:r>
      <w:proofErr w:type="gramStart"/>
      <w:r w:rsidRPr="000D56EE">
        <w:rPr>
          <w:rFonts w:ascii="Times New Roman" w:eastAsia="Times New Roman" w:hAnsi="Times New Roman" w:cs="Times New Roman"/>
          <w:szCs w:val="22"/>
          <w:lang w:eastAsia="pl-PL"/>
        </w:rPr>
        <w:t>r</w:t>
      </w:r>
      <w:proofErr w:type="gramEnd"/>
      <w:r w:rsidRPr="000D56EE">
        <w:rPr>
          <w:rFonts w:ascii="Times New Roman" w:eastAsia="Times New Roman" w:hAnsi="Times New Roman" w:cs="Times New Roman"/>
          <w:szCs w:val="22"/>
          <w:lang w:eastAsia="pl-PL"/>
        </w:rPr>
        <w:t xml:space="preserve">. </w:t>
      </w:r>
      <w:r w:rsidR="004E4BEF">
        <w:rPr>
          <w:rFonts w:ascii="Times New Roman" w:eastAsia="Times New Roman" w:hAnsi="Times New Roman" w:cs="Times New Roman"/>
          <w:szCs w:val="22"/>
          <w:lang w:eastAsia="pl-PL"/>
        </w:rPr>
        <w:t>powinna zawierać:</w:t>
      </w:r>
    </w:p>
    <w:tbl>
      <w:tblPr>
        <w:tblpPr w:leftFromText="141" w:rightFromText="141" w:vertAnchor="text" w:horzAnchor="margin" w:tblpX="108" w:tblpY="14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709"/>
      </w:tblGrid>
      <w:tr w:rsidR="000D56EE" w:rsidRPr="000D56EE" w14:paraId="0EB776A2" w14:textId="77777777" w:rsidTr="00CF3143">
        <w:trPr>
          <w:cantSplit/>
          <w:trHeight w:val="614"/>
        </w:trPr>
        <w:tc>
          <w:tcPr>
            <w:tcW w:w="5070" w:type="dxa"/>
            <w:vAlign w:val="center"/>
            <w:hideMark/>
          </w:tcPr>
          <w:p w14:paraId="78765E31" w14:textId="77777777" w:rsidR="000D56EE" w:rsidRPr="000D56EE" w:rsidRDefault="000D56EE" w:rsidP="000D56EE">
            <w:pPr>
              <w:spacing w:line="240" w:lineRule="auto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 xml:space="preserve">Odbiorca </w:t>
            </w:r>
          </w:p>
        </w:tc>
        <w:tc>
          <w:tcPr>
            <w:tcW w:w="4709" w:type="dxa"/>
            <w:vAlign w:val="center"/>
          </w:tcPr>
          <w:p w14:paraId="70086FD7" w14:textId="77777777" w:rsidR="000D56EE" w:rsidRPr="000D56EE" w:rsidRDefault="000D56EE" w:rsidP="000D5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</w:p>
        </w:tc>
      </w:tr>
      <w:tr w:rsidR="000D56EE" w:rsidRPr="000D56EE" w14:paraId="6AB59E11" w14:textId="77777777" w:rsidTr="00CF3143">
        <w:trPr>
          <w:cantSplit/>
          <w:trHeight w:val="596"/>
        </w:trPr>
        <w:tc>
          <w:tcPr>
            <w:tcW w:w="5070" w:type="dxa"/>
            <w:vAlign w:val="center"/>
            <w:hideMark/>
          </w:tcPr>
          <w:p w14:paraId="2F4ECB24" w14:textId="77777777" w:rsidR="000D56EE" w:rsidRPr="000D56EE" w:rsidRDefault="000D56EE" w:rsidP="000D56EE">
            <w:pPr>
              <w:spacing w:line="240" w:lineRule="auto"/>
              <w:rPr>
                <w:rFonts w:ascii="Times New Roman" w:eastAsia="Times New Roman" w:hAnsi="Times New Roman" w:cs="Times New Roman"/>
                <w:szCs w:val="22"/>
                <w:lang w:val="cs-CZ" w:eastAsia="pl-PL"/>
              </w:rPr>
            </w:pPr>
            <w:r w:rsidRPr="000D56EE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 xml:space="preserve">Parametry jakościowe (wartość opałowa, siarka) </w:t>
            </w:r>
            <w:r w:rsidRPr="000D56EE">
              <w:rPr>
                <w:rFonts w:ascii="Times New Roman" w:eastAsia="Times New Roman" w:hAnsi="Times New Roman" w:cs="Times New Roman"/>
                <w:b/>
                <w:bCs/>
                <w:szCs w:val="22"/>
                <w:lang w:eastAsia="pl-PL"/>
              </w:rPr>
              <w:t>–[K]</w:t>
            </w:r>
          </w:p>
        </w:tc>
        <w:tc>
          <w:tcPr>
            <w:tcW w:w="4709" w:type="dxa"/>
            <w:vAlign w:val="center"/>
            <w:hideMark/>
          </w:tcPr>
          <w:p w14:paraId="7CD3F6F2" w14:textId="77777777" w:rsidR="000D56EE" w:rsidRPr="000D56EE" w:rsidRDefault="000D56EE" w:rsidP="000D56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2"/>
                <w:lang w:eastAsia="pl-PL"/>
              </w:rPr>
            </w:pPr>
          </w:p>
        </w:tc>
      </w:tr>
      <w:tr w:rsidR="000D56EE" w:rsidRPr="000D56EE" w14:paraId="15485521" w14:textId="77777777" w:rsidTr="00CF3143">
        <w:trPr>
          <w:trHeight w:val="415"/>
        </w:trPr>
        <w:tc>
          <w:tcPr>
            <w:tcW w:w="5070" w:type="dxa"/>
            <w:vAlign w:val="center"/>
            <w:hideMark/>
          </w:tcPr>
          <w:p w14:paraId="547DF1A1" w14:textId="77777777" w:rsidR="000D56EE" w:rsidRPr="000D56EE" w:rsidRDefault="000D56EE" w:rsidP="000D56EE">
            <w:pPr>
              <w:spacing w:line="240" w:lineRule="auto"/>
              <w:rPr>
                <w:rFonts w:ascii="Times New Roman" w:eastAsia="Times New Roman" w:hAnsi="Times New Roman" w:cs="Times New Roman"/>
                <w:szCs w:val="22"/>
                <w:lang w:val="cs-CZ" w:eastAsia="pl-PL"/>
              </w:rPr>
            </w:pPr>
            <w:r w:rsidRPr="000D56EE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Tonaż podstawowy [ton] -</w:t>
            </w:r>
            <w:r w:rsidRPr="000D5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56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[</w:t>
            </w:r>
            <w:proofErr w:type="spellStart"/>
            <w:r w:rsidRPr="000D56EE">
              <w:rPr>
                <w:rFonts w:ascii="Times New Roman" w:eastAsia="Times New Roman" w:hAnsi="Times New Roman" w:cs="Times New Roman"/>
                <w:b/>
                <w:bCs/>
                <w:szCs w:val="22"/>
                <w:lang w:eastAsia="pl-PL"/>
              </w:rPr>
              <w:t>W</w:t>
            </w:r>
            <w:r w:rsidRPr="000D56EE">
              <w:rPr>
                <w:rFonts w:ascii="Times New Roman" w:eastAsia="Times New Roman" w:hAnsi="Times New Roman" w:cs="Times New Roman"/>
                <w:b/>
                <w:bCs/>
                <w:szCs w:val="22"/>
                <w:vertAlign w:val="subscript"/>
                <w:lang w:eastAsia="pl-PL"/>
              </w:rPr>
              <w:t>w</w:t>
            </w:r>
            <w:proofErr w:type="spellEnd"/>
            <w:r w:rsidRPr="000D56EE">
              <w:rPr>
                <w:rFonts w:ascii="Times New Roman" w:eastAsia="Times New Roman" w:hAnsi="Times New Roman" w:cs="Times New Roman"/>
                <w:b/>
                <w:bCs/>
                <w:szCs w:val="22"/>
                <w:lang w:eastAsia="pl-PL"/>
              </w:rPr>
              <w:t>]</w:t>
            </w:r>
          </w:p>
        </w:tc>
        <w:tc>
          <w:tcPr>
            <w:tcW w:w="4709" w:type="dxa"/>
            <w:vAlign w:val="center"/>
          </w:tcPr>
          <w:p w14:paraId="7EAB8633" w14:textId="77777777" w:rsidR="000D56EE" w:rsidRPr="000D56EE" w:rsidRDefault="000D56EE" w:rsidP="000D56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2"/>
                <w:lang w:eastAsia="pl-PL"/>
              </w:rPr>
            </w:pPr>
          </w:p>
        </w:tc>
      </w:tr>
      <w:tr w:rsidR="000D56EE" w:rsidRPr="000D56EE" w14:paraId="0D2A61A3" w14:textId="77777777" w:rsidTr="00CF3143">
        <w:trPr>
          <w:trHeight w:val="367"/>
        </w:trPr>
        <w:tc>
          <w:tcPr>
            <w:tcW w:w="5070" w:type="dxa"/>
            <w:vAlign w:val="center"/>
            <w:hideMark/>
          </w:tcPr>
          <w:p w14:paraId="12F69D8C" w14:textId="77777777" w:rsidR="000D56EE" w:rsidRPr="000D56EE" w:rsidRDefault="000D56EE" w:rsidP="000D56EE">
            <w:pPr>
              <w:spacing w:line="240" w:lineRule="auto"/>
              <w:rPr>
                <w:rFonts w:ascii="Times New Roman" w:eastAsia="Times New Roman" w:hAnsi="Times New Roman" w:cs="Times New Roman"/>
                <w:szCs w:val="22"/>
                <w:lang w:val="cs-CZ" w:eastAsia="pl-PL"/>
              </w:rPr>
            </w:pPr>
            <w:r w:rsidRPr="000D56EE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 xml:space="preserve">Cena węgla </w:t>
            </w:r>
            <w:proofErr w:type="gramStart"/>
            <w:r w:rsidRPr="000D56EE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>netto   (bez</w:t>
            </w:r>
            <w:proofErr w:type="gramEnd"/>
            <w:r w:rsidRPr="000D56EE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 xml:space="preserve"> akcyzy) na bazie FCA </w:t>
            </w:r>
            <w:r w:rsidRPr="000D56EE">
              <w:rPr>
                <w:rFonts w:ascii="Times New Roman" w:eastAsia="Times New Roman" w:hAnsi="Times New Roman" w:cs="Times New Roman"/>
                <w:b/>
                <w:bCs/>
                <w:szCs w:val="22"/>
                <w:lang w:eastAsia="pl-PL"/>
              </w:rPr>
              <w:t xml:space="preserve">- </w:t>
            </w:r>
            <w:r w:rsidRPr="000D56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[</w:t>
            </w:r>
            <w:proofErr w:type="spellStart"/>
            <w:r w:rsidRPr="000D56EE">
              <w:rPr>
                <w:rFonts w:ascii="Times New Roman" w:eastAsia="Times New Roman" w:hAnsi="Times New Roman" w:cs="Times New Roman"/>
                <w:b/>
                <w:bCs/>
                <w:szCs w:val="22"/>
                <w:lang w:eastAsia="pl-PL"/>
              </w:rPr>
              <w:t>Cw</w:t>
            </w:r>
            <w:proofErr w:type="spellEnd"/>
            <w:r w:rsidRPr="000D56EE">
              <w:rPr>
                <w:rFonts w:ascii="Times New Roman" w:eastAsia="Times New Roman" w:hAnsi="Times New Roman" w:cs="Times New Roman"/>
                <w:b/>
                <w:bCs/>
                <w:szCs w:val="22"/>
                <w:lang w:eastAsia="pl-PL"/>
              </w:rPr>
              <w:t>]</w:t>
            </w:r>
          </w:p>
        </w:tc>
        <w:tc>
          <w:tcPr>
            <w:tcW w:w="4709" w:type="dxa"/>
            <w:vAlign w:val="center"/>
            <w:hideMark/>
          </w:tcPr>
          <w:p w14:paraId="1A06AD13" w14:textId="77777777" w:rsidR="000D56EE" w:rsidRPr="000D56EE" w:rsidRDefault="000D56EE" w:rsidP="000D56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2"/>
                <w:lang w:val="cs-CZ" w:eastAsia="pl-PL"/>
              </w:rPr>
            </w:pPr>
          </w:p>
        </w:tc>
      </w:tr>
      <w:tr w:rsidR="000D56EE" w:rsidRPr="000D56EE" w14:paraId="2D40545C" w14:textId="77777777" w:rsidTr="00CF3143">
        <w:trPr>
          <w:trHeight w:val="429"/>
        </w:trPr>
        <w:tc>
          <w:tcPr>
            <w:tcW w:w="5070" w:type="dxa"/>
            <w:vAlign w:val="center"/>
          </w:tcPr>
          <w:p w14:paraId="2DF05261" w14:textId="77777777" w:rsidR="000D56EE" w:rsidRPr="000D56EE" w:rsidRDefault="000D56EE" w:rsidP="000D56EE">
            <w:pPr>
              <w:spacing w:line="240" w:lineRule="auto"/>
              <w:rPr>
                <w:rFonts w:ascii="Times New Roman" w:eastAsia="Times New Roman" w:hAnsi="Times New Roman" w:cs="Times New Roman"/>
                <w:szCs w:val="22"/>
                <w:lang w:eastAsia="pl-PL"/>
              </w:rPr>
            </w:pPr>
            <w:r w:rsidRPr="000D56EE">
              <w:rPr>
                <w:rFonts w:ascii="Times New Roman" w:eastAsia="Times New Roman" w:hAnsi="Times New Roman" w:cs="Times New Roman"/>
                <w:szCs w:val="22"/>
                <w:lang w:eastAsia="pl-PL"/>
              </w:rPr>
              <w:t xml:space="preserve">Forma i termin płatności </w:t>
            </w:r>
          </w:p>
        </w:tc>
        <w:tc>
          <w:tcPr>
            <w:tcW w:w="4709" w:type="dxa"/>
            <w:vAlign w:val="center"/>
          </w:tcPr>
          <w:p w14:paraId="7795147F" w14:textId="77777777" w:rsidR="000D56EE" w:rsidRPr="000D56EE" w:rsidRDefault="000D56EE" w:rsidP="000D56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2"/>
                <w:lang w:eastAsia="pl-PL"/>
              </w:rPr>
            </w:pPr>
          </w:p>
        </w:tc>
      </w:tr>
    </w:tbl>
    <w:p w14:paraId="17F10998" w14:textId="1A37F823" w:rsidR="000D56EE" w:rsidRPr="000D56EE" w:rsidRDefault="000D56EE" w:rsidP="000D56EE">
      <w:pPr>
        <w:numPr>
          <w:ilvl w:val="1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0D56EE">
        <w:rPr>
          <w:rFonts w:ascii="Times New Roman" w:eastAsia="Times New Roman" w:hAnsi="Times New Roman" w:cs="Times New Roman"/>
          <w:szCs w:val="22"/>
          <w:lang w:eastAsia="pl-PL"/>
        </w:rPr>
        <w:lastRenderedPageBreak/>
        <w:t xml:space="preserve">Wykonawca składający niniejszą ofertę </w:t>
      </w:r>
      <w:bookmarkStart w:id="1" w:name="_GoBack"/>
      <w:bookmarkEnd w:id="1"/>
      <w:r w:rsidR="001B5125" w:rsidRPr="000D56EE">
        <w:rPr>
          <w:rFonts w:ascii="Times New Roman" w:eastAsia="Times New Roman" w:hAnsi="Times New Roman" w:cs="Times New Roman"/>
          <w:szCs w:val="22"/>
          <w:lang w:eastAsia="pl-PL"/>
        </w:rPr>
        <w:t>oświadcza, że</w:t>
      </w:r>
      <w:r w:rsidRPr="000D56EE">
        <w:rPr>
          <w:rFonts w:ascii="Times New Roman" w:eastAsia="Times New Roman" w:hAnsi="Times New Roman" w:cs="Times New Roman"/>
          <w:szCs w:val="22"/>
          <w:lang w:eastAsia="pl-PL"/>
        </w:rPr>
        <w:t>:</w:t>
      </w:r>
    </w:p>
    <w:p w14:paraId="1509BA3A" w14:textId="77777777" w:rsidR="000D56EE" w:rsidRPr="000D56EE" w:rsidRDefault="000D56EE" w:rsidP="000D56EE">
      <w:pPr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proofErr w:type="gramStart"/>
      <w:r w:rsidRPr="000D56EE">
        <w:rPr>
          <w:rFonts w:ascii="Times New Roman" w:eastAsia="Times New Roman" w:hAnsi="Times New Roman" w:cs="Times New Roman"/>
          <w:szCs w:val="22"/>
          <w:lang w:eastAsia="pl-PL"/>
        </w:rPr>
        <w:t>podał</w:t>
      </w:r>
      <w:proofErr w:type="gramEnd"/>
      <w:r w:rsidRPr="000D56EE">
        <w:rPr>
          <w:rFonts w:ascii="Times New Roman" w:eastAsia="Times New Roman" w:hAnsi="Times New Roman" w:cs="Times New Roman"/>
          <w:szCs w:val="22"/>
          <w:lang w:eastAsia="pl-PL"/>
        </w:rPr>
        <w:t xml:space="preserve"> cenę ofertową, która zawiera wszystkie koszty poniesione w celu należytego wykonania zamówienia,</w:t>
      </w:r>
    </w:p>
    <w:p w14:paraId="313A0AC7" w14:textId="77777777" w:rsidR="000D56EE" w:rsidRPr="000D56EE" w:rsidRDefault="000D56EE" w:rsidP="000D56EE">
      <w:pPr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proofErr w:type="gramStart"/>
      <w:r w:rsidRPr="000D56EE">
        <w:rPr>
          <w:rFonts w:ascii="Times New Roman" w:eastAsia="Times New Roman" w:hAnsi="Times New Roman" w:cs="Times New Roman"/>
          <w:szCs w:val="22"/>
          <w:lang w:eastAsia="pl-PL"/>
        </w:rPr>
        <w:t>okres</w:t>
      </w:r>
      <w:proofErr w:type="gramEnd"/>
      <w:r w:rsidRPr="000D56EE">
        <w:rPr>
          <w:rFonts w:ascii="Times New Roman" w:eastAsia="Times New Roman" w:hAnsi="Times New Roman" w:cs="Times New Roman"/>
          <w:szCs w:val="22"/>
          <w:lang w:eastAsia="pl-PL"/>
        </w:rPr>
        <w:t xml:space="preserve"> rozliczeniowy dla energii elektrycznej wynosi …………………………………</w:t>
      </w:r>
    </w:p>
    <w:p w14:paraId="1ABC479E" w14:textId="77777777" w:rsidR="000D56EE" w:rsidRPr="000D56EE" w:rsidRDefault="000D56EE" w:rsidP="000D56EE">
      <w:pPr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proofErr w:type="gramStart"/>
      <w:r w:rsidRPr="000D56EE">
        <w:rPr>
          <w:rFonts w:ascii="Times New Roman" w:eastAsia="Times New Roman" w:hAnsi="Times New Roman" w:cs="Times New Roman"/>
          <w:szCs w:val="22"/>
          <w:lang w:eastAsia="pl-PL"/>
        </w:rPr>
        <w:t>oferuje</w:t>
      </w:r>
      <w:proofErr w:type="gramEnd"/>
      <w:r w:rsidRPr="000D56EE">
        <w:rPr>
          <w:rFonts w:ascii="Times New Roman" w:eastAsia="Times New Roman" w:hAnsi="Times New Roman" w:cs="Times New Roman"/>
          <w:szCs w:val="22"/>
          <w:lang w:eastAsia="pl-PL"/>
        </w:rPr>
        <w:t xml:space="preserve"> termin płatności dla energii elektrycznej wynoszący ………………………………………………...……………,</w:t>
      </w:r>
    </w:p>
    <w:p w14:paraId="44142B46" w14:textId="77777777" w:rsidR="000D56EE" w:rsidRPr="000D56EE" w:rsidRDefault="000D56EE" w:rsidP="000D56EE">
      <w:pPr>
        <w:numPr>
          <w:ilvl w:val="1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0D56EE">
        <w:rPr>
          <w:rFonts w:ascii="Times New Roman" w:eastAsia="Times New Roman" w:hAnsi="Times New Roman" w:cs="Times New Roman"/>
          <w:szCs w:val="22"/>
          <w:lang w:eastAsia="pl-PL"/>
        </w:rPr>
        <w:t>Oświadczam, że:</w:t>
      </w:r>
    </w:p>
    <w:p w14:paraId="54CD0315" w14:textId="77777777" w:rsidR="000D56EE" w:rsidRPr="000D56EE" w:rsidRDefault="000D56EE" w:rsidP="000D56EE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proofErr w:type="gramStart"/>
      <w:r w:rsidRPr="000D56EE">
        <w:rPr>
          <w:rFonts w:ascii="Times New Roman" w:eastAsia="Times New Roman" w:hAnsi="Times New Roman" w:cs="Times New Roman"/>
          <w:szCs w:val="22"/>
          <w:lang w:eastAsia="pl-PL"/>
        </w:rPr>
        <w:t>brak</w:t>
      </w:r>
      <w:proofErr w:type="gramEnd"/>
      <w:r w:rsidRPr="000D56EE">
        <w:rPr>
          <w:rFonts w:ascii="Times New Roman" w:eastAsia="Times New Roman" w:hAnsi="Times New Roman" w:cs="Times New Roman"/>
          <w:szCs w:val="22"/>
          <w:lang w:eastAsia="pl-PL"/>
        </w:rPr>
        <w:t xml:space="preserve"> jest podstaw do wykluczenia mnie z postępowania o udzielenie zamówienia,</w:t>
      </w:r>
    </w:p>
    <w:p w14:paraId="57FC109F" w14:textId="77777777" w:rsidR="000D56EE" w:rsidRPr="000D56EE" w:rsidRDefault="000D56EE" w:rsidP="000D56EE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proofErr w:type="gramStart"/>
      <w:r w:rsidRPr="000D56EE">
        <w:rPr>
          <w:rFonts w:ascii="Times New Roman" w:eastAsia="Times New Roman" w:hAnsi="Times New Roman" w:cs="Times New Roman"/>
          <w:szCs w:val="22"/>
          <w:lang w:eastAsia="pl-PL"/>
        </w:rPr>
        <w:t>posiadam</w:t>
      </w:r>
      <w:proofErr w:type="gramEnd"/>
      <w:r w:rsidRPr="000D56EE">
        <w:rPr>
          <w:rFonts w:ascii="Times New Roman" w:eastAsia="Times New Roman" w:hAnsi="Times New Roman" w:cs="Times New Roman"/>
          <w:szCs w:val="22"/>
          <w:lang w:eastAsia="pl-PL"/>
        </w:rPr>
        <w:t xml:space="preserve"> niezbędną wiedzę i doświadczenie, </w:t>
      </w:r>
    </w:p>
    <w:p w14:paraId="7C16955A" w14:textId="77777777" w:rsidR="000D56EE" w:rsidRPr="000D56EE" w:rsidRDefault="000D56EE" w:rsidP="000D56EE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proofErr w:type="gramStart"/>
      <w:r w:rsidRPr="000D56EE">
        <w:rPr>
          <w:rFonts w:ascii="Times New Roman" w:eastAsia="Times New Roman" w:hAnsi="Times New Roman" w:cs="Times New Roman"/>
          <w:szCs w:val="22"/>
          <w:lang w:eastAsia="pl-PL"/>
        </w:rPr>
        <w:t>dysponuję</w:t>
      </w:r>
      <w:proofErr w:type="gramEnd"/>
      <w:r w:rsidRPr="000D56EE">
        <w:rPr>
          <w:rFonts w:ascii="Times New Roman" w:eastAsia="Times New Roman" w:hAnsi="Times New Roman" w:cs="Times New Roman"/>
          <w:szCs w:val="22"/>
          <w:lang w:eastAsia="pl-PL"/>
        </w:rPr>
        <w:t xml:space="preserve"> odpowiednim potencjałem technicznym i osobami zdolnymi do wykonania zamówienia,</w:t>
      </w:r>
    </w:p>
    <w:p w14:paraId="096C85A0" w14:textId="77777777" w:rsidR="000D56EE" w:rsidRPr="000D56EE" w:rsidRDefault="000D56EE" w:rsidP="000D56EE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0D56EE">
        <w:rPr>
          <w:rFonts w:ascii="Times New Roman" w:eastAsia="Times New Roman" w:hAnsi="Times New Roman" w:cs="Times New Roman"/>
          <w:szCs w:val="22"/>
          <w:lang w:eastAsia="pl-PL"/>
        </w:rPr>
        <w:t xml:space="preserve">nie zalegam z uiszczaniem podatków, opłat lub składek na ubezpieczenia społeczne </w:t>
      </w:r>
      <w:r w:rsidRPr="000D56EE">
        <w:rPr>
          <w:rFonts w:ascii="Times New Roman" w:eastAsia="Times New Roman" w:hAnsi="Times New Roman" w:cs="Times New Roman"/>
          <w:szCs w:val="22"/>
          <w:lang w:eastAsia="pl-PL"/>
        </w:rPr>
        <w:br/>
        <w:t xml:space="preserve">i zdrowotne (z wyjątkiem przypadków gdy Wykonawca </w:t>
      </w:r>
      <w:proofErr w:type="gramStart"/>
      <w:r w:rsidRPr="000D56EE">
        <w:rPr>
          <w:rFonts w:ascii="Times New Roman" w:eastAsia="Times New Roman" w:hAnsi="Times New Roman" w:cs="Times New Roman"/>
          <w:szCs w:val="22"/>
          <w:lang w:eastAsia="pl-PL"/>
        </w:rPr>
        <w:t>uzyskał  przewidziane</w:t>
      </w:r>
      <w:proofErr w:type="gramEnd"/>
      <w:r w:rsidRPr="000D56EE">
        <w:rPr>
          <w:rFonts w:ascii="Times New Roman" w:eastAsia="Times New Roman" w:hAnsi="Times New Roman" w:cs="Times New Roman"/>
          <w:szCs w:val="22"/>
          <w:lang w:eastAsia="pl-PL"/>
        </w:rPr>
        <w:t xml:space="preserve"> prawem zwolnienie, odroczenie, rozłożenie na raty zaległych płatności lub wstrzymanie w całości wykonania decyzji właściwego organu),</w:t>
      </w:r>
    </w:p>
    <w:p w14:paraId="234EFC35" w14:textId="77777777" w:rsidR="000D56EE" w:rsidRPr="000D56EE" w:rsidRDefault="000D56EE" w:rsidP="000D56EE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proofErr w:type="gramStart"/>
      <w:r w:rsidRPr="000D56EE">
        <w:rPr>
          <w:rFonts w:ascii="Times New Roman" w:eastAsia="Times New Roman" w:hAnsi="Times New Roman" w:cs="Times New Roman"/>
          <w:color w:val="000000"/>
          <w:szCs w:val="22"/>
          <w:lang w:eastAsia="pl-PL"/>
        </w:rPr>
        <w:t>nie</w:t>
      </w:r>
      <w:proofErr w:type="gramEnd"/>
      <w:r w:rsidRPr="000D56EE">
        <w:rPr>
          <w:rFonts w:ascii="Times New Roman" w:eastAsia="Times New Roman" w:hAnsi="Times New Roman" w:cs="Times New Roman"/>
          <w:color w:val="000000"/>
          <w:szCs w:val="22"/>
          <w:lang w:eastAsia="pl-PL"/>
        </w:rPr>
        <w:t xml:space="preserve"> znajduję się w stanie likwidacji lub upadłości (za wyjątkiem Wykonawcy, który po ogłoszeniu upadłości zawarł układ zatwierdzony prawomocnym wyrokiem sądu, jeżeli uk</w:t>
      </w:r>
      <w:r w:rsidRPr="000D56EE">
        <w:rPr>
          <w:rFonts w:ascii="Times New Roman" w:eastAsia="Times New Roman" w:hAnsi="Times New Roman" w:cs="Times New Roman"/>
          <w:szCs w:val="22"/>
          <w:lang w:eastAsia="pl-PL"/>
        </w:rPr>
        <w:t>ład nie p</w:t>
      </w:r>
      <w:r w:rsidRPr="000D56EE">
        <w:rPr>
          <w:rFonts w:ascii="Times New Roman" w:eastAsia="Times New Roman" w:hAnsi="Times New Roman" w:cs="Times New Roman"/>
          <w:color w:val="000000"/>
          <w:szCs w:val="22"/>
          <w:lang w:eastAsia="pl-PL"/>
        </w:rPr>
        <w:t>rzewiduje zaspokojenia wierzycieli poprzez likwidację majątku upadłego),</w:t>
      </w:r>
    </w:p>
    <w:p w14:paraId="282E2FC2" w14:textId="77777777" w:rsidR="000D56EE" w:rsidRPr="000D56EE" w:rsidRDefault="000D56EE" w:rsidP="000D56EE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proofErr w:type="gramStart"/>
      <w:r w:rsidRPr="000D56EE">
        <w:rPr>
          <w:rFonts w:ascii="Times New Roman" w:eastAsia="Times New Roman" w:hAnsi="Times New Roman" w:cs="Times New Roman"/>
          <w:color w:val="000000"/>
          <w:szCs w:val="22"/>
          <w:lang w:eastAsia="pl-PL"/>
        </w:rPr>
        <w:t>posiadam</w:t>
      </w:r>
      <w:proofErr w:type="gramEnd"/>
      <w:r w:rsidRPr="000D56EE">
        <w:rPr>
          <w:rFonts w:ascii="Times New Roman" w:eastAsia="Times New Roman" w:hAnsi="Times New Roman" w:cs="Times New Roman"/>
          <w:color w:val="000000"/>
          <w:szCs w:val="22"/>
          <w:lang w:eastAsia="pl-PL"/>
        </w:rPr>
        <w:t xml:space="preserve"> lub będę posiadał w trakcie realizacji zamówienia zawarte niezbędne Generalne Umowy Dystrybucyjne.</w:t>
      </w:r>
    </w:p>
    <w:p w14:paraId="0EEAE94A" w14:textId="77777777" w:rsidR="000D56EE" w:rsidRPr="000D56EE" w:rsidRDefault="000D56EE" w:rsidP="000D56EE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0D56EE">
        <w:rPr>
          <w:rFonts w:ascii="Times New Roman" w:eastAsia="Times New Roman" w:hAnsi="Times New Roman" w:cs="Times New Roman"/>
          <w:color w:val="000000"/>
          <w:szCs w:val="22"/>
          <w:lang w:eastAsia="pl-PL"/>
        </w:rPr>
        <w:t xml:space="preserve">posiadam koncesje na obrót energią elektryczną </w:t>
      </w:r>
      <w:proofErr w:type="gramStart"/>
      <w:r w:rsidRPr="000D56EE">
        <w:rPr>
          <w:rFonts w:ascii="Times New Roman" w:eastAsia="Times New Roman" w:hAnsi="Times New Roman" w:cs="Times New Roman"/>
          <w:color w:val="000000"/>
          <w:szCs w:val="22"/>
          <w:lang w:eastAsia="pl-PL"/>
        </w:rPr>
        <w:t>nr  ……………………………………. Ważną</w:t>
      </w:r>
      <w:proofErr w:type="gramEnd"/>
      <w:r w:rsidRPr="000D56EE">
        <w:rPr>
          <w:rFonts w:ascii="Times New Roman" w:eastAsia="Times New Roman" w:hAnsi="Times New Roman" w:cs="Times New Roman"/>
          <w:color w:val="000000"/>
          <w:szCs w:val="22"/>
          <w:lang w:eastAsia="pl-PL"/>
        </w:rPr>
        <w:t xml:space="preserve"> do dnia  …………………………………..</w:t>
      </w:r>
    </w:p>
    <w:p w14:paraId="65047E1E" w14:textId="77777777" w:rsidR="000D56EE" w:rsidRPr="000D56EE" w:rsidRDefault="000D56EE" w:rsidP="000D56EE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proofErr w:type="gramStart"/>
      <w:r w:rsidRPr="000D56EE">
        <w:rPr>
          <w:rFonts w:ascii="Times New Roman" w:eastAsia="Times New Roman" w:hAnsi="Times New Roman" w:cs="Times New Roman"/>
          <w:szCs w:val="22"/>
          <w:lang w:eastAsia="pl-PL"/>
        </w:rPr>
        <w:t>w</w:t>
      </w:r>
      <w:proofErr w:type="gramEnd"/>
      <w:r w:rsidRPr="000D56EE">
        <w:rPr>
          <w:rFonts w:ascii="Times New Roman" w:eastAsia="Times New Roman" w:hAnsi="Times New Roman" w:cs="Times New Roman"/>
          <w:szCs w:val="22"/>
          <w:lang w:eastAsia="pl-PL"/>
        </w:rPr>
        <w:t xml:space="preserve"> przypadku braku PGG S.A. na wykazie „Odbiorców Przemysłowych” na </w:t>
      </w:r>
      <w:proofErr w:type="gramStart"/>
      <w:r w:rsidRPr="000D56EE">
        <w:rPr>
          <w:rFonts w:ascii="Times New Roman" w:eastAsia="Times New Roman" w:hAnsi="Times New Roman" w:cs="Times New Roman"/>
          <w:szCs w:val="22"/>
          <w:lang w:eastAsia="pl-PL"/>
        </w:rPr>
        <w:t>rok 2026  publikowanym</w:t>
      </w:r>
      <w:proofErr w:type="gramEnd"/>
      <w:r w:rsidRPr="000D56EE">
        <w:rPr>
          <w:rFonts w:ascii="Times New Roman" w:eastAsia="Times New Roman" w:hAnsi="Times New Roman" w:cs="Times New Roman"/>
          <w:szCs w:val="22"/>
          <w:lang w:eastAsia="pl-PL"/>
        </w:rPr>
        <w:t xml:space="preserve"> przez Prezesa URE, do ceny jednostkowej netto zostanie doliczony obowiązek  wynikających z ustawy OZE tzw. „kolory” zgodnie ze wzorem poniżej:</w:t>
      </w:r>
    </w:p>
    <w:p w14:paraId="7867349D" w14:textId="77777777" w:rsidR="000D56EE" w:rsidRPr="000D56EE" w:rsidRDefault="000D56EE" w:rsidP="000D56EE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0D56EE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proofErr w:type="gramStart"/>
      <w:r w:rsidRPr="000D56EE">
        <w:rPr>
          <w:rFonts w:ascii="Times New Roman" w:eastAsia="Times New Roman" w:hAnsi="Times New Roman" w:cs="Times New Roman"/>
          <w:szCs w:val="22"/>
          <w:lang w:eastAsia="pl-PL"/>
        </w:rPr>
        <w:t>co</w:t>
      </w:r>
      <w:proofErr w:type="gramEnd"/>
      <w:r w:rsidRPr="000D56EE">
        <w:rPr>
          <w:rFonts w:ascii="Times New Roman" w:eastAsia="Times New Roman" w:hAnsi="Times New Roman" w:cs="Times New Roman"/>
          <w:szCs w:val="22"/>
          <w:lang w:eastAsia="pl-PL"/>
        </w:rPr>
        <w:t xml:space="preserve"> zostanie zapisane w umowie.  </w:t>
      </w:r>
    </w:p>
    <w:p w14:paraId="2A5A6492" w14:textId="77777777" w:rsidR="000D56EE" w:rsidRPr="000D56EE" w:rsidRDefault="000D56EE" w:rsidP="000D56EE">
      <w:pP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8D1007D" w14:textId="77777777" w:rsidR="000D56EE" w:rsidRPr="000D56EE" w:rsidRDefault="000D56EE" w:rsidP="000D56EE">
      <w:pPr>
        <w:spacing w:line="240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0D56EE">
        <w:rPr>
          <w:rFonts w:ascii="Times New Roman" w:eastAsia="Times New Roman" w:hAnsi="Times New Roman" w:cs="Times New Roman"/>
          <w:szCs w:val="22"/>
          <w:lang w:eastAsia="pl-PL"/>
        </w:rPr>
        <w:t xml:space="preserve">Koszt obowiązku w przypadku braku PGG S.A. na wykazie Prezesa </w:t>
      </w:r>
      <w:proofErr w:type="gramStart"/>
      <w:r w:rsidRPr="000D56EE">
        <w:rPr>
          <w:rFonts w:ascii="Times New Roman" w:eastAsia="Times New Roman" w:hAnsi="Times New Roman" w:cs="Times New Roman"/>
          <w:szCs w:val="22"/>
          <w:lang w:eastAsia="pl-PL"/>
        </w:rPr>
        <w:t>URE :</w:t>
      </w:r>
      <w:proofErr w:type="gramEnd"/>
    </w:p>
    <w:p w14:paraId="350CB83E" w14:textId="77777777" w:rsidR="000D56EE" w:rsidRPr="000D56EE" w:rsidRDefault="000D56EE" w:rsidP="000D56EE">
      <w:pP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404ED87" w14:textId="77777777" w:rsidR="000D56EE" w:rsidRPr="000D56EE" w:rsidRDefault="000D56EE" w:rsidP="000D56E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56E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</w:t>
      </w:r>
      <w:r w:rsidRPr="000D56EE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pl-PL"/>
        </w:rPr>
        <w:t>OZE</w:t>
      </w:r>
      <w:r w:rsidRPr="000D56EE">
        <w:rPr>
          <w:rFonts w:ascii="Times New Roman" w:eastAsia="Times New Roman" w:hAnsi="Times New Roman" w:cs="Times New Roman"/>
          <w:sz w:val="28"/>
          <w:szCs w:val="28"/>
          <w:lang w:eastAsia="pl-PL"/>
        </w:rPr>
        <w:t>=</w:t>
      </w:r>
      <w:proofErr w:type="spellStart"/>
      <w:r w:rsidRPr="000D56EE">
        <w:rPr>
          <w:rFonts w:ascii="Times New Roman" w:eastAsia="Times New Roman" w:hAnsi="Times New Roman" w:cs="Times New Roman"/>
          <w:sz w:val="28"/>
          <w:szCs w:val="28"/>
          <w:lang w:eastAsia="pl-PL"/>
        </w:rPr>
        <w:t>X_</w:t>
      </w:r>
      <w:r w:rsidRPr="000D56EE">
        <w:rPr>
          <w:rFonts w:ascii="Times New Roman" w:eastAsia="Times New Roman" w:hAnsi="Times New Roman" w:cs="Times New Roman"/>
          <w:sz w:val="28"/>
          <w:szCs w:val="28"/>
          <w:vertAlign w:val="subscript"/>
          <w:lang w:eastAsia="pl-PL"/>
        </w:rPr>
        <w:t>OZEr</w:t>
      </w:r>
      <w:proofErr w:type="spellEnd"/>
      <w:r w:rsidRPr="000D56E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x (E</w:t>
      </w:r>
      <w:r w:rsidRPr="000D56EE">
        <w:rPr>
          <w:rFonts w:ascii="Times New Roman" w:eastAsia="Times New Roman" w:hAnsi="Times New Roman" w:cs="Times New Roman"/>
          <w:sz w:val="28"/>
          <w:szCs w:val="28"/>
          <w:vertAlign w:val="subscript"/>
          <w:lang w:eastAsia="pl-PL"/>
        </w:rPr>
        <w:t>OZE</w:t>
      </w:r>
      <w:r w:rsidRPr="000D56E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x C</w:t>
      </w:r>
      <w:r w:rsidRPr="000D56EE">
        <w:rPr>
          <w:rFonts w:ascii="Times New Roman" w:eastAsia="Times New Roman" w:hAnsi="Times New Roman" w:cs="Times New Roman"/>
          <w:sz w:val="28"/>
          <w:szCs w:val="28"/>
          <w:vertAlign w:val="subscript"/>
          <w:lang w:eastAsia="pl-PL"/>
        </w:rPr>
        <w:t xml:space="preserve">PMOZE_A </w:t>
      </w:r>
      <w:r w:rsidRPr="000D56EE">
        <w:rPr>
          <w:rFonts w:ascii="Times New Roman" w:eastAsia="Times New Roman" w:hAnsi="Times New Roman" w:cs="Times New Roman"/>
          <w:sz w:val="28"/>
          <w:szCs w:val="28"/>
          <w:lang w:eastAsia="pl-PL"/>
        </w:rPr>
        <w:t>+ E</w:t>
      </w:r>
      <w:r w:rsidRPr="000D56EE">
        <w:rPr>
          <w:rFonts w:ascii="Times New Roman" w:eastAsia="Times New Roman" w:hAnsi="Times New Roman" w:cs="Times New Roman"/>
          <w:sz w:val="28"/>
          <w:szCs w:val="28"/>
          <w:vertAlign w:val="subscript"/>
          <w:lang w:eastAsia="pl-PL"/>
        </w:rPr>
        <w:t xml:space="preserve">BIO </w:t>
      </w:r>
      <w:r w:rsidRPr="000D56EE">
        <w:rPr>
          <w:rFonts w:ascii="Times New Roman" w:eastAsia="Times New Roman" w:hAnsi="Times New Roman" w:cs="Times New Roman"/>
          <w:sz w:val="28"/>
          <w:szCs w:val="28"/>
          <w:lang w:eastAsia="pl-PL"/>
        </w:rPr>
        <w:t>x C</w:t>
      </w:r>
      <w:r w:rsidRPr="000D56EE">
        <w:rPr>
          <w:rFonts w:ascii="Times New Roman" w:eastAsia="Times New Roman" w:hAnsi="Times New Roman" w:cs="Times New Roman"/>
          <w:sz w:val="28"/>
          <w:szCs w:val="28"/>
          <w:vertAlign w:val="subscript"/>
          <w:lang w:eastAsia="pl-PL"/>
        </w:rPr>
        <w:t>PMOZE-BIO</w:t>
      </w:r>
      <w:r w:rsidRPr="000D56E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</w:t>
      </w:r>
    </w:p>
    <w:p w14:paraId="0C192711" w14:textId="77777777" w:rsidR="000D56EE" w:rsidRPr="000D56EE" w:rsidRDefault="000D56EE" w:rsidP="000D56EE">
      <w:pP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BFC748B" w14:textId="77777777" w:rsidR="000D56EE" w:rsidRPr="000D56EE" w:rsidRDefault="000D56EE" w:rsidP="000D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>gdzie</w:t>
      </w:r>
      <w:proofErr w:type="gramEnd"/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F0FC944" w14:textId="77777777" w:rsidR="000D56EE" w:rsidRPr="000D56EE" w:rsidRDefault="000D56EE" w:rsidP="000D56EE">
      <w:pPr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A92E8F" w14:textId="77777777" w:rsidR="000D56EE" w:rsidRPr="000D56EE" w:rsidRDefault="000D56EE" w:rsidP="000D56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D56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Xozer</w:t>
      </w:r>
      <w:proofErr w:type="spellEnd"/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to ilość energii określona w odniesieniu do PGG w wykazie </w:t>
      </w:r>
      <w:proofErr w:type="gramStart"/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odbiorców   </w:t>
      </w:r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przemysłowych</w:t>
      </w:r>
      <w:proofErr w:type="gramEnd"/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rok r, sporządzonym przez (URE). W przypadku, gdy PGG </w:t>
      </w:r>
      <w:proofErr w:type="gramStart"/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zostanie</w:t>
      </w:r>
      <w:proofErr w:type="gramEnd"/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umieszczona w wykazie odbiorców przemysłowych na rok r, </w:t>
      </w:r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to </w:t>
      </w:r>
      <w:proofErr w:type="spellStart"/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>Xozer</w:t>
      </w:r>
      <w:proofErr w:type="spellEnd"/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=100%. W przypadku, gdy PGG zostanie umieszczona w </w:t>
      </w:r>
      <w:proofErr w:type="gramStart"/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wykazie </w:t>
      </w:r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odbiorców</w:t>
      </w:r>
      <w:proofErr w:type="gramEnd"/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przemysłowych na rok r jako odbiorca przemysłowy, który w roku </w:t>
      </w:r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kalendarzowym poprzedzającym rok realizacji obowiązku „zielonego” zużył nie </w:t>
      </w:r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mniej niż 100 </w:t>
      </w:r>
      <w:proofErr w:type="spellStart"/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>GWh</w:t>
      </w:r>
      <w:proofErr w:type="spellEnd"/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energii elektrycznej, to </w:t>
      </w:r>
      <w:proofErr w:type="spellStart"/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>Xozer</w:t>
      </w:r>
      <w:proofErr w:type="spellEnd"/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0%.</w:t>
      </w:r>
    </w:p>
    <w:p w14:paraId="246C23A1" w14:textId="77777777" w:rsidR="000D56EE" w:rsidRPr="000D56EE" w:rsidRDefault="000D56EE" w:rsidP="000D56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6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0D56E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OZE</w:t>
      </w:r>
      <w:r w:rsidRPr="000D56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 </w:t>
      </w:r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D56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 </w:t>
      </w:r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jednostkowy koszt obowiązku wynikającego z ustawy o OZE „kolory” - [zł/MWh]  </w:t>
      </w:r>
    </w:p>
    <w:p w14:paraId="639F9EBE" w14:textId="77777777" w:rsidR="000D56EE" w:rsidRPr="000D56EE" w:rsidRDefault="000D56EE" w:rsidP="000D56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0D56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0D56E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OZE</w:t>
      </w:r>
      <w:r w:rsidRPr="000D56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 </w:t>
      </w:r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poziom </w:t>
      </w:r>
      <w:proofErr w:type="gramStart"/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  zakupu</w:t>
      </w:r>
      <w:proofErr w:type="gramEnd"/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umorzenia świadectw „zielonych” - [%]</w:t>
      </w:r>
      <w:r w:rsidRPr="000D56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 </w:t>
      </w:r>
    </w:p>
    <w:p w14:paraId="7D99D542" w14:textId="77777777" w:rsidR="000D56EE" w:rsidRPr="000D56EE" w:rsidRDefault="000D56EE" w:rsidP="000D56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56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0D56E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PMOZE_A</w:t>
      </w:r>
      <w:r w:rsidRPr="000D56EE">
        <w:rPr>
          <w:rFonts w:ascii="Times New Roman" w:eastAsia="Times New Roman" w:hAnsi="Times New Roman" w:cs="Times New Roman"/>
          <w:sz w:val="20"/>
          <w:szCs w:val="20"/>
          <w:vertAlign w:val="subscript"/>
          <w:lang w:eastAsia="pl-PL"/>
        </w:rPr>
        <w:t xml:space="preserve"> </w:t>
      </w:r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cena średnioważona kontraktu PMOZE_A z notowań sesyjnych na Rynku </w:t>
      </w:r>
      <w:proofErr w:type="gramStart"/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 </w:t>
      </w:r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Majątkowych</w:t>
      </w:r>
      <w:proofErr w:type="gramEnd"/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TGE w miesiącu poprzedzającym miesiąc wystawienia faktury – </w:t>
      </w:r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[zł/MWh]</w:t>
      </w:r>
    </w:p>
    <w:p w14:paraId="119736F2" w14:textId="77777777" w:rsidR="000D56EE" w:rsidRPr="000D56EE" w:rsidRDefault="000D56EE" w:rsidP="000D56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6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0D56E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BIO</w:t>
      </w:r>
      <w:r w:rsidRPr="000D56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 </w:t>
      </w:r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D56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 </w:t>
      </w:r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poziom </w:t>
      </w:r>
      <w:proofErr w:type="gramStart"/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  zakupu</w:t>
      </w:r>
      <w:proofErr w:type="gramEnd"/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umorzenia świadectw „błękitnych” - [%]</w:t>
      </w:r>
    </w:p>
    <w:p w14:paraId="7123A007" w14:textId="77777777" w:rsidR="000D56EE" w:rsidRPr="000D56EE" w:rsidRDefault="000D56EE" w:rsidP="000D56EE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56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0D56E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PMOZE-BIO</w:t>
      </w:r>
      <w:r w:rsidRPr="000D56EE">
        <w:rPr>
          <w:rFonts w:ascii="Times New Roman" w:eastAsia="Times New Roman" w:hAnsi="Times New Roman" w:cs="Times New Roman"/>
          <w:sz w:val="20"/>
          <w:szCs w:val="20"/>
          <w:vertAlign w:val="subscript"/>
          <w:lang w:eastAsia="pl-PL"/>
        </w:rPr>
        <w:t xml:space="preserve"> </w:t>
      </w:r>
      <w:r w:rsidRPr="000D56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średnioważona kontraktu PMOZE-BIO z notowań sesyjnych na </w:t>
      </w:r>
      <w:proofErr w:type="gramStart"/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Rynku </w:t>
      </w:r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Praw</w:t>
      </w:r>
      <w:proofErr w:type="gramEnd"/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Majątkowych TGE w miesiącu poprzedzającym miesiąc wystawienia </w:t>
      </w:r>
      <w:r w:rsidRPr="000D5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faktury – [zł/MWh]</w:t>
      </w:r>
    </w:p>
    <w:p w14:paraId="7EBF1CA2" w14:textId="77777777" w:rsidR="000D56EE" w:rsidRPr="000D56EE" w:rsidRDefault="000D56EE" w:rsidP="000D56EE">
      <w:pP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4BA68DE" w14:textId="77777777" w:rsidR="000D56EE" w:rsidRPr="000D56EE" w:rsidRDefault="000D56EE" w:rsidP="000D56EE">
      <w:pPr>
        <w:spacing w:line="240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0D56EE">
        <w:rPr>
          <w:rFonts w:ascii="Times New Roman" w:eastAsia="Times New Roman" w:hAnsi="Times New Roman" w:cs="Times New Roman"/>
          <w:szCs w:val="22"/>
          <w:lang w:eastAsia="pl-PL"/>
        </w:rPr>
        <w:t>Powyższy składnik zostanie uwzględniony w zawartej umowie.</w:t>
      </w:r>
    </w:p>
    <w:p w14:paraId="7E55C36B" w14:textId="77777777" w:rsidR="000D56EE" w:rsidRPr="000D56EE" w:rsidRDefault="000D56EE" w:rsidP="000D56EE">
      <w:pPr>
        <w:spacing w:line="240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</w:p>
    <w:p w14:paraId="3B36D79B" w14:textId="77777777" w:rsidR="000D56EE" w:rsidRPr="000D56EE" w:rsidRDefault="000D56EE" w:rsidP="000D56EE">
      <w:pPr>
        <w:spacing w:line="240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</w:p>
    <w:p w14:paraId="41FA3957" w14:textId="77777777" w:rsidR="000D56EE" w:rsidRPr="000D56EE" w:rsidRDefault="000D56EE" w:rsidP="000D56EE">
      <w:pPr>
        <w:spacing w:line="240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</w:p>
    <w:p w14:paraId="377684E4" w14:textId="77777777" w:rsidR="000D56EE" w:rsidRPr="000D56EE" w:rsidRDefault="000D56EE" w:rsidP="000D56EE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12"/>
          <w:szCs w:val="12"/>
          <w:lang w:eastAsia="pl-PL"/>
        </w:rPr>
      </w:pPr>
    </w:p>
    <w:p w14:paraId="58D4E0D7" w14:textId="77777777" w:rsidR="000D56EE" w:rsidRPr="000D56EE" w:rsidRDefault="000D56EE" w:rsidP="000D56EE">
      <w:pPr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0D56EE">
        <w:rPr>
          <w:rFonts w:ascii="Times New Roman" w:eastAsia="Times New Roman" w:hAnsi="Times New Roman" w:cs="Times New Roman"/>
          <w:szCs w:val="22"/>
          <w:lang w:eastAsia="pl-PL"/>
        </w:rPr>
        <w:t xml:space="preserve">Oświadczam, że jestem związany ofertą do dnia ………….. </w:t>
      </w:r>
      <w:proofErr w:type="gramStart"/>
      <w:r w:rsidRPr="000D56EE">
        <w:rPr>
          <w:rFonts w:ascii="Times New Roman" w:eastAsia="Times New Roman" w:hAnsi="Times New Roman" w:cs="Times New Roman"/>
          <w:szCs w:val="22"/>
          <w:lang w:eastAsia="pl-PL"/>
        </w:rPr>
        <w:t>r</w:t>
      </w:r>
      <w:proofErr w:type="gramEnd"/>
      <w:r w:rsidRPr="000D56EE">
        <w:rPr>
          <w:rFonts w:ascii="Times New Roman" w:eastAsia="Times New Roman" w:hAnsi="Times New Roman" w:cs="Times New Roman"/>
          <w:szCs w:val="22"/>
          <w:lang w:eastAsia="pl-PL"/>
        </w:rPr>
        <w:t>. godz. ………………..</w:t>
      </w:r>
    </w:p>
    <w:p w14:paraId="79C272EA" w14:textId="77777777" w:rsidR="000D56EE" w:rsidRPr="000D56EE" w:rsidRDefault="000D56EE" w:rsidP="000D56EE">
      <w:pPr>
        <w:spacing w:line="240" w:lineRule="auto"/>
        <w:jc w:val="both"/>
        <w:rPr>
          <w:rFonts w:ascii="Times New Roman" w:eastAsia="Times New Roman" w:hAnsi="Times New Roman" w:cs="Times New Roman"/>
          <w:szCs w:val="22"/>
          <w:lang w:eastAsia="x-none"/>
        </w:rPr>
      </w:pPr>
      <w:r w:rsidRPr="000D56EE">
        <w:rPr>
          <w:rFonts w:ascii="Times New Roman" w:eastAsia="Times New Roman" w:hAnsi="Times New Roman" w:cs="Times New Roman"/>
          <w:szCs w:val="22"/>
          <w:lang w:val="x-none" w:eastAsia="x-none"/>
        </w:rPr>
        <w:t>Niniejsza oferta zawiera ................ kolejno ponumerowanych stron. Numeracją objęte są także zaświadczenia, oświadczenia i wszelkie załączniki.</w:t>
      </w:r>
    </w:p>
    <w:p w14:paraId="33BF80E8" w14:textId="77777777" w:rsidR="000D56EE" w:rsidRPr="000D56EE" w:rsidRDefault="000D56EE" w:rsidP="000D56EE">
      <w:pPr>
        <w:spacing w:line="240" w:lineRule="auto"/>
        <w:rPr>
          <w:rFonts w:ascii="Times New Roman" w:eastAsia="Times New Roman" w:hAnsi="Times New Roman" w:cs="Times New Roman"/>
          <w:szCs w:val="22"/>
          <w:lang w:eastAsia="pl-PL"/>
        </w:rPr>
      </w:pPr>
      <w:r w:rsidRPr="000D56EE">
        <w:rPr>
          <w:rFonts w:ascii="Times New Roman" w:eastAsia="Times New Roman" w:hAnsi="Times New Roman" w:cs="Times New Roman"/>
          <w:szCs w:val="22"/>
          <w:lang w:eastAsia="pl-PL"/>
        </w:rPr>
        <w:t>Załącznikami do niniejszej oferty są:</w:t>
      </w:r>
    </w:p>
    <w:p w14:paraId="54C10E89" w14:textId="77777777" w:rsidR="000D56EE" w:rsidRPr="000D56EE" w:rsidRDefault="000D56EE" w:rsidP="000D56EE">
      <w:pPr>
        <w:spacing w:line="240" w:lineRule="auto"/>
        <w:rPr>
          <w:rFonts w:ascii="Times New Roman" w:eastAsia="Times New Roman" w:hAnsi="Times New Roman" w:cs="Times New Roman"/>
          <w:szCs w:val="22"/>
          <w:lang w:eastAsia="pl-PL"/>
        </w:rPr>
      </w:pPr>
    </w:p>
    <w:p w14:paraId="0D5777D6" w14:textId="77777777" w:rsidR="000D56EE" w:rsidRPr="000D56EE" w:rsidRDefault="000D56EE" w:rsidP="000D56EE">
      <w:pPr>
        <w:spacing w:line="240" w:lineRule="auto"/>
        <w:rPr>
          <w:rFonts w:ascii="Times New Roman" w:eastAsia="Times New Roman" w:hAnsi="Times New Roman" w:cs="Times New Roman"/>
          <w:szCs w:val="22"/>
          <w:lang w:eastAsia="pl-PL"/>
        </w:rPr>
      </w:pPr>
    </w:p>
    <w:p w14:paraId="6F9D0CF4" w14:textId="77777777" w:rsidR="000D56EE" w:rsidRPr="000D56EE" w:rsidRDefault="000D56EE" w:rsidP="000D56EE">
      <w:pPr>
        <w:spacing w:line="240" w:lineRule="auto"/>
        <w:rPr>
          <w:rFonts w:ascii="Times New Roman" w:eastAsia="Times New Roman" w:hAnsi="Times New Roman" w:cs="Times New Roman"/>
          <w:szCs w:val="22"/>
          <w:lang w:val="x-none" w:eastAsia="x-none"/>
        </w:rPr>
      </w:pPr>
      <w:r w:rsidRPr="000D56EE">
        <w:rPr>
          <w:rFonts w:ascii="Times New Roman" w:eastAsia="Times New Roman" w:hAnsi="Times New Roman" w:cs="Times New Roman"/>
          <w:szCs w:val="22"/>
          <w:lang w:val="x-none" w:eastAsia="x-none"/>
        </w:rPr>
        <w:tab/>
        <w:t>Nazwa  dokumentu:</w:t>
      </w:r>
      <w:r w:rsidRPr="000D56EE">
        <w:rPr>
          <w:rFonts w:ascii="Times New Roman" w:eastAsia="Times New Roman" w:hAnsi="Times New Roman" w:cs="Times New Roman"/>
          <w:szCs w:val="22"/>
          <w:lang w:val="x-none" w:eastAsia="x-none"/>
        </w:rPr>
        <w:tab/>
      </w:r>
      <w:r w:rsidRPr="000D56EE">
        <w:rPr>
          <w:rFonts w:ascii="Times New Roman" w:eastAsia="Times New Roman" w:hAnsi="Times New Roman" w:cs="Times New Roman"/>
          <w:szCs w:val="22"/>
          <w:lang w:val="x-none" w:eastAsia="x-none"/>
        </w:rPr>
        <w:tab/>
      </w:r>
      <w:r w:rsidRPr="000D56EE">
        <w:rPr>
          <w:rFonts w:ascii="Times New Roman" w:eastAsia="Times New Roman" w:hAnsi="Times New Roman" w:cs="Times New Roman"/>
          <w:szCs w:val="22"/>
          <w:lang w:val="x-none" w:eastAsia="x-none"/>
        </w:rPr>
        <w:tab/>
      </w:r>
      <w:r w:rsidRPr="000D56EE">
        <w:rPr>
          <w:rFonts w:ascii="Times New Roman" w:eastAsia="Times New Roman" w:hAnsi="Times New Roman" w:cs="Times New Roman"/>
          <w:szCs w:val="22"/>
          <w:lang w:val="x-none" w:eastAsia="x-none"/>
        </w:rPr>
        <w:tab/>
      </w:r>
      <w:r w:rsidRPr="000D56EE">
        <w:rPr>
          <w:rFonts w:ascii="Times New Roman" w:eastAsia="Times New Roman" w:hAnsi="Times New Roman" w:cs="Times New Roman"/>
          <w:szCs w:val="22"/>
          <w:lang w:val="x-none" w:eastAsia="x-none"/>
        </w:rPr>
        <w:tab/>
      </w:r>
      <w:r w:rsidRPr="000D56EE">
        <w:rPr>
          <w:rFonts w:ascii="Times New Roman" w:eastAsia="Times New Roman" w:hAnsi="Times New Roman" w:cs="Times New Roman"/>
          <w:szCs w:val="22"/>
          <w:lang w:val="x-none" w:eastAsia="x-none"/>
        </w:rPr>
        <w:tab/>
        <w:t>Nr strony w ofercie:</w:t>
      </w:r>
    </w:p>
    <w:p w14:paraId="7706E007" w14:textId="77777777" w:rsidR="000D56EE" w:rsidRPr="000D56EE" w:rsidRDefault="000D56EE" w:rsidP="000D56EE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Cs w:val="22"/>
          <w:lang w:eastAsia="pl-PL"/>
        </w:rPr>
      </w:pPr>
      <w:r w:rsidRPr="000D56EE">
        <w:rPr>
          <w:rFonts w:ascii="Times New Roman" w:eastAsia="Times New Roman" w:hAnsi="Times New Roman" w:cs="Times New Roman"/>
          <w:szCs w:val="22"/>
          <w:lang w:eastAsia="pl-PL"/>
        </w:rPr>
        <w:t>.............................................................................</w:t>
      </w:r>
      <w:r w:rsidRPr="000D56EE">
        <w:rPr>
          <w:rFonts w:ascii="Times New Roman" w:eastAsia="Times New Roman" w:hAnsi="Times New Roman" w:cs="Times New Roman"/>
          <w:szCs w:val="22"/>
          <w:lang w:eastAsia="pl-PL"/>
        </w:rPr>
        <w:tab/>
      </w:r>
      <w:r w:rsidRPr="000D56EE">
        <w:rPr>
          <w:rFonts w:ascii="Times New Roman" w:eastAsia="Times New Roman" w:hAnsi="Times New Roman" w:cs="Times New Roman"/>
          <w:szCs w:val="22"/>
          <w:lang w:eastAsia="pl-PL"/>
        </w:rPr>
        <w:tab/>
      </w:r>
      <w:r w:rsidRPr="000D56EE">
        <w:rPr>
          <w:rFonts w:ascii="Times New Roman" w:eastAsia="Times New Roman" w:hAnsi="Times New Roman" w:cs="Times New Roman"/>
          <w:szCs w:val="22"/>
          <w:lang w:eastAsia="pl-PL"/>
        </w:rPr>
        <w:tab/>
        <w:t>........................................</w:t>
      </w:r>
    </w:p>
    <w:p w14:paraId="5DCD6241" w14:textId="77777777" w:rsidR="000D56EE" w:rsidRPr="000D56EE" w:rsidRDefault="000D56EE" w:rsidP="000D56EE">
      <w:pPr>
        <w:spacing w:line="240" w:lineRule="auto"/>
        <w:ind w:left="567"/>
        <w:rPr>
          <w:rFonts w:ascii="Times New Roman" w:eastAsia="Times New Roman" w:hAnsi="Times New Roman" w:cs="Times New Roman"/>
          <w:szCs w:val="22"/>
          <w:lang w:eastAsia="pl-PL"/>
        </w:rPr>
      </w:pPr>
    </w:p>
    <w:p w14:paraId="2B3F3F3E" w14:textId="77777777" w:rsidR="000D56EE" w:rsidRPr="000D56EE" w:rsidRDefault="000D56EE" w:rsidP="000D56EE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Cs w:val="22"/>
          <w:lang w:eastAsia="pl-PL"/>
        </w:rPr>
      </w:pPr>
      <w:r w:rsidRPr="000D56EE">
        <w:rPr>
          <w:rFonts w:ascii="Times New Roman" w:eastAsia="Times New Roman" w:hAnsi="Times New Roman" w:cs="Times New Roman"/>
          <w:szCs w:val="22"/>
          <w:lang w:eastAsia="pl-PL"/>
        </w:rPr>
        <w:t>.............................................................................</w:t>
      </w:r>
      <w:r w:rsidRPr="000D56EE">
        <w:rPr>
          <w:rFonts w:ascii="Times New Roman" w:eastAsia="Times New Roman" w:hAnsi="Times New Roman" w:cs="Times New Roman"/>
          <w:szCs w:val="22"/>
          <w:lang w:eastAsia="pl-PL"/>
        </w:rPr>
        <w:tab/>
      </w:r>
      <w:r w:rsidRPr="000D56EE">
        <w:rPr>
          <w:rFonts w:ascii="Times New Roman" w:eastAsia="Times New Roman" w:hAnsi="Times New Roman" w:cs="Times New Roman"/>
          <w:szCs w:val="22"/>
          <w:lang w:eastAsia="pl-PL"/>
        </w:rPr>
        <w:tab/>
      </w:r>
      <w:r w:rsidRPr="000D56EE">
        <w:rPr>
          <w:rFonts w:ascii="Times New Roman" w:eastAsia="Times New Roman" w:hAnsi="Times New Roman" w:cs="Times New Roman"/>
          <w:szCs w:val="22"/>
          <w:lang w:eastAsia="pl-PL"/>
        </w:rPr>
        <w:tab/>
        <w:t>…....................................</w:t>
      </w:r>
    </w:p>
    <w:p w14:paraId="3469E904" w14:textId="77777777" w:rsidR="000D56EE" w:rsidRPr="000D56EE" w:rsidRDefault="000D56EE" w:rsidP="000D56EE">
      <w:pPr>
        <w:spacing w:line="36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E1D20D5" w14:textId="77777777" w:rsidR="000D56EE" w:rsidRPr="000D56EE" w:rsidRDefault="000D56EE" w:rsidP="000D56EE">
      <w:pPr>
        <w:spacing w:line="36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1E81782D" w14:textId="77777777" w:rsidR="000D56EE" w:rsidRPr="000D56EE" w:rsidRDefault="000D56EE" w:rsidP="000D56EE">
      <w:pPr>
        <w:spacing w:line="36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7EC264B" w14:textId="77777777" w:rsidR="000D56EE" w:rsidRPr="000D56EE" w:rsidRDefault="000D56EE" w:rsidP="000D56EE">
      <w:pPr>
        <w:spacing w:line="36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986042E" w14:textId="77777777" w:rsidR="000D56EE" w:rsidRPr="000D56EE" w:rsidRDefault="000D56EE" w:rsidP="000D56EE">
      <w:pPr>
        <w:spacing w:line="36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55B38FE" w14:textId="77777777" w:rsidR="000D56EE" w:rsidRPr="000D56EE" w:rsidRDefault="000D56EE" w:rsidP="000D56EE">
      <w:pPr>
        <w:spacing w:line="36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27A651C6" w14:textId="77777777" w:rsidR="000D56EE" w:rsidRPr="000D56EE" w:rsidRDefault="000D56EE" w:rsidP="000D56EE">
      <w:pPr>
        <w:spacing w:line="36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29BE92E" w14:textId="77777777" w:rsidR="000D56EE" w:rsidRPr="000D56EE" w:rsidRDefault="000D56EE" w:rsidP="000D56EE">
      <w:pPr>
        <w:spacing w:line="36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224D51CB" w14:textId="77777777" w:rsidR="000D56EE" w:rsidRPr="000D56EE" w:rsidRDefault="000D56EE" w:rsidP="000D56E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56E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14:paraId="0B47A88C" w14:textId="77777777" w:rsidR="000D56EE" w:rsidRPr="000D56EE" w:rsidRDefault="000D56EE" w:rsidP="000D56EE">
      <w:pPr>
        <w:spacing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 w:rsidRPr="000D56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(pieczęć i podpis/y osoby/osób upoważnionych </w:t>
      </w:r>
      <w:r w:rsidRPr="000D56E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reprezentowania Wykonawcy) </w:t>
      </w:r>
    </w:p>
    <w:p w14:paraId="611EB980" w14:textId="77777777" w:rsidR="000A152A" w:rsidRDefault="000A152A" w:rsidP="000A152A">
      <w:pPr>
        <w:pStyle w:val="Tekstpodstawowy"/>
        <w:rPr>
          <w:lang w:eastAsia="pl-PL"/>
        </w:rPr>
      </w:pPr>
    </w:p>
    <w:p w14:paraId="2ABAA535" w14:textId="279942F7" w:rsidR="00BF5465" w:rsidRPr="00BF5465" w:rsidRDefault="00BF5465" w:rsidP="00BF5465">
      <w:pPr>
        <w:spacing w:line="240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</w:p>
    <w:p w14:paraId="220D18F1" w14:textId="77777777" w:rsidR="00711EA1" w:rsidRPr="00BF5465" w:rsidRDefault="00711EA1"/>
    <w:sectPr w:rsidR="00711EA1" w:rsidRPr="00BF5465" w:rsidSect="00FD1897">
      <w:headerReference w:type="first" r:id="rId12"/>
      <w:footerReference w:type="first" r:id="rId13"/>
      <w:type w:val="continuous"/>
      <w:pgSz w:w="11900" w:h="16840" w:code="9"/>
      <w:pgMar w:top="1418" w:right="851" w:bottom="1134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61CD2" w14:textId="77777777" w:rsidR="00937234" w:rsidRDefault="00937234" w:rsidP="00802EC4">
      <w:pPr>
        <w:spacing w:line="240" w:lineRule="auto"/>
      </w:pPr>
      <w:r>
        <w:separator/>
      </w:r>
    </w:p>
  </w:endnote>
  <w:endnote w:type="continuationSeparator" w:id="0">
    <w:p w14:paraId="3785C7AE" w14:textId="77777777" w:rsidR="00937234" w:rsidRDefault="00937234" w:rsidP="00802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400F2" w14:textId="77777777" w:rsidR="00730122" w:rsidRPr="008567B4" w:rsidRDefault="008567B4" w:rsidP="00802EC4">
    <w:pPr>
      <w:spacing w:line="264" w:lineRule="auto"/>
      <w:rPr>
        <w:rFonts w:eastAsia="MS Mincho"/>
        <w:b/>
        <w:spacing w:val="-4"/>
        <w:sz w:val="10"/>
        <w:szCs w:val="10"/>
        <w:lang w:val="cs-CZ"/>
      </w:rPr>
    </w:pPr>
    <w:r w:rsidRPr="008567B4">
      <w:rPr>
        <w:rFonts w:eastAsia="MS Mincho"/>
        <w:b/>
        <w:noProof/>
        <w:spacing w:val="-4"/>
        <w:sz w:val="10"/>
        <w:szCs w:val="1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1400FA" wp14:editId="571400FB">
              <wp:simplePos x="0" y="0"/>
              <wp:positionH relativeFrom="column">
                <wp:posOffset>17145</wp:posOffset>
              </wp:positionH>
              <wp:positionV relativeFrom="paragraph">
                <wp:posOffset>-1344</wp:posOffset>
              </wp:positionV>
              <wp:extent cx="5911702" cy="0"/>
              <wp:effectExtent l="0" t="0" r="1333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1702" cy="0"/>
                      </a:xfrm>
                      <a:prstGeom prst="line">
                        <a:avLst/>
                      </a:prstGeom>
                      <a:ln w="508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2C13F9" id="Łącznik prostoliniowy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-.1pt" to="466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" strokecolor="black [3213]" strokeweight=".4pt"/>
          </w:pict>
        </mc:Fallback>
      </mc:AlternateContent>
    </w:r>
  </w:p>
  <w:p w14:paraId="571400F5" w14:textId="7F2328AF" w:rsidR="00802EC4" w:rsidRPr="00D41274" w:rsidRDefault="00D41274" w:rsidP="00D41274">
    <w:pPr>
      <w:spacing w:line="264" w:lineRule="auto"/>
      <w:rPr>
        <w:rFonts w:eastAsia="MS Mincho"/>
        <w:color w:val="7F7F7F"/>
        <w:sz w:val="16"/>
      </w:rPr>
    </w:pPr>
    <w:r>
      <w:rPr>
        <w:rFonts w:eastAsia="MS Mincho"/>
        <w:b/>
        <w:spacing w:val="-4"/>
        <w:sz w:val="16"/>
        <w:lang w:val="cs-CZ"/>
      </w:rPr>
      <w:t xml:space="preserve">Polska Grupa Górnicza spółka akcyjna </w:t>
    </w:r>
    <w:r>
      <w:rPr>
        <w:rFonts w:eastAsia="MS Mincho"/>
        <w:b/>
        <w:color w:val="7F7F7F"/>
        <w:spacing w:val="-4"/>
        <w:sz w:val="16"/>
      </w:rPr>
      <w:t>:</w:t>
    </w:r>
    <w:r>
      <w:rPr>
        <w:rFonts w:eastAsia="MS Mincho"/>
        <w:color w:val="7F7F7F"/>
        <w:spacing w:val="-8"/>
        <w:sz w:val="16"/>
      </w:rPr>
      <w:t xml:space="preserve"> </w:t>
    </w:r>
    <w:r>
      <w:rPr>
        <w:rFonts w:eastAsia="MS Mincho"/>
        <w:color w:val="7F7F7F"/>
        <w:spacing w:val="-6"/>
        <w:sz w:val="16"/>
      </w:rPr>
      <w:t xml:space="preserve">40-039 Katowice,  ul. Powstańców 30 </w:t>
    </w:r>
    <w:proofErr w:type="gramStart"/>
    <w:r>
      <w:rPr>
        <w:rFonts w:eastAsia="MS Mincho"/>
        <w:color w:val="7F7F7F"/>
        <w:spacing w:val="-6"/>
        <w:sz w:val="16"/>
      </w:rPr>
      <w:t>zarejestrowana  przez</w:t>
    </w:r>
    <w:proofErr w:type="gramEnd"/>
    <w:r>
      <w:rPr>
        <w:rFonts w:eastAsia="MS Mincho"/>
        <w:color w:val="7F7F7F"/>
        <w:spacing w:val="-6"/>
        <w:sz w:val="16"/>
      </w:rPr>
      <w:t xml:space="preserve"> Sąd Rejonowy  Katowice-Wschód </w:t>
    </w:r>
    <w:r>
      <w:rPr>
        <w:rFonts w:eastAsia="MS Mincho"/>
        <w:color w:val="7F7F7F"/>
        <w:spacing w:val="-6"/>
        <w:sz w:val="16"/>
      </w:rPr>
      <w:br/>
    </w:r>
    <w:r>
      <w:rPr>
        <w:rFonts w:eastAsia="MS Mincho"/>
        <w:color w:val="7F7F7F"/>
        <w:spacing w:val="-4"/>
        <w:sz w:val="16"/>
      </w:rPr>
      <w:t xml:space="preserve">w Katowicach Wydział VIII Gospodarczy pod numerem </w:t>
    </w:r>
    <w:r>
      <w:rPr>
        <w:rFonts w:eastAsia="MS Mincho"/>
        <w:color w:val="7F7F7F"/>
        <w:sz w:val="16"/>
      </w:rPr>
      <w:t xml:space="preserve">KRS 0000709363  • NIP: 634-283-47-28  • REGON: 360615984 </w:t>
    </w:r>
    <w:r>
      <w:rPr>
        <w:rFonts w:eastAsia="MS Mincho"/>
        <w:color w:val="7F7F7F"/>
        <w:spacing w:val="-8"/>
        <w:sz w:val="16"/>
      </w:rPr>
      <w:br/>
    </w:r>
    <w:r>
      <w:rPr>
        <w:rFonts w:eastAsia="MS Mincho"/>
        <w:color w:val="7F7F7F"/>
        <w:spacing w:val="-9"/>
        <w:sz w:val="16"/>
      </w:rPr>
      <w:t xml:space="preserve">• T: + 48 32 757 22 11 • F: + 48 32 255 54 53  • E: </w:t>
    </w:r>
    <w:r>
      <w:rPr>
        <w:rFonts w:eastAsia="MS Mincho"/>
        <w:color w:val="7F7F7F"/>
        <w:spacing w:val="-2"/>
        <w:sz w:val="16"/>
        <w:u w:val="single"/>
      </w:rPr>
      <w:t>centrala@pgg.</w:t>
    </w:r>
    <w:proofErr w:type="gramStart"/>
    <w:r>
      <w:rPr>
        <w:rFonts w:eastAsia="MS Mincho"/>
        <w:color w:val="7F7F7F"/>
        <w:spacing w:val="-2"/>
        <w:sz w:val="16"/>
        <w:u w:val="single"/>
      </w:rPr>
      <w:t>pl</w:t>
    </w:r>
    <w:r>
      <w:rPr>
        <w:rFonts w:eastAsia="MS Mincho"/>
        <w:color w:val="7F7F7F"/>
        <w:spacing w:val="-9"/>
        <w:sz w:val="16"/>
      </w:rPr>
      <w:t xml:space="preserve">  • W</w:t>
    </w:r>
    <w:proofErr w:type="gramEnd"/>
    <w:r>
      <w:rPr>
        <w:rFonts w:eastAsia="MS Mincho"/>
        <w:color w:val="7F7F7F"/>
        <w:spacing w:val="-9"/>
        <w:sz w:val="16"/>
      </w:rPr>
      <w:t>: www.</w:t>
    </w:r>
    <w:proofErr w:type="gramStart"/>
    <w:r>
      <w:rPr>
        <w:rFonts w:eastAsia="MS Mincho"/>
        <w:color w:val="7F7F7F"/>
        <w:spacing w:val="-9"/>
        <w:sz w:val="16"/>
      </w:rPr>
      <w:t>pgg</w:t>
    </w:r>
    <w:proofErr w:type="gramEnd"/>
    <w:r>
      <w:rPr>
        <w:rFonts w:eastAsia="MS Mincho"/>
        <w:color w:val="7F7F7F"/>
        <w:spacing w:val="-9"/>
        <w:sz w:val="16"/>
      </w:rPr>
      <w:t>.</w:t>
    </w:r>
    <w:proofErr w:type="gramStart"/>
    <w:r>
      <w:rPr>
        <w:rFonts w:eastAsia="MS Mincho"/>
        <w:color w:val="7F7F7F"/>
        <w:spacing w:val="-9"/>
        <w:sz w:val="16"/>
      </w:rPr>
      <w:t>pl  • Wysokość</w:t>
    </w:r>
    <w:proofErr w:type="gramEnd"/>
    <w:r>
      <w:rPr>
        <w:rFonts w:eastAsia="MS Mincho"/>
        <w:color w:val="7F7F7F"/>
        <w:spacing w:val="-9"/>
        <w:sz w:val="16"/>
      </w:rPr>
      <w:t xml:space="preserve"> kapitału zakładowego, całkowicie wpłaconego: 3 916 718 </w:t>
    </w:r>
    <w:r w:rsidR="00406D0C">
      <w:rPr>
        <w:rFonts w:eastAsia="MS Mincho"/>
        <w:color w:val="7F7F7F"/>
        <w:spacing w:val="-9"/>
        <w:sz w:val="16"/>
      </w:rPr>
      <w:t>8</w:t>
    </w:r>
    <w:r>
      <w:rPr>
        <w:rFonts w:eastAsia="MS Mincho"/>
        <w:color w:val="7F7F7F"/>
        <w:spacing w:val="-9"/>
        <w:sz w:val="16"/>
      </w:rPr>
      <w:t>00,00 zł</w:t>
    </w:r>
    <w:r>
      <w:rPr>
        <w:rFonts w:eastAsia="MS Mincho"/>
        <w:color w:val="7F7F7F"/>
        <w:spacing w:val="-8"/>
        <w:sz w:val="16"/>
      </w:rPr>
      <w:t xml:space="preserve"> </w:t>
    </w:r>
    <w:r>
      <w:rPr>
        <w:rFonts w:eastAsia="MS Mincho"/>
        <w:color w:val="7F7F7F"/>
        <w:sz w:val="16"/>
      </w:rPr>
      <w:t xml:space="preserve">• BANK: PKO BP 36 1020 1026 0000 1602 0274 1015 </w:t>
    </w:r>
    <w:r>
      <w:rPr>
        <w:rFonts w:eastAsia="MS Mincho"/>
        <w:color w:val="7F7F7F"/>
        <w:spacing w:val="-9"/>
        <w:sz w:val="16"/>
      </w:rPr>
      <w:t>•</w:t>
    </w:r>
    <w:r>
      <w:rPr>
        <w:rFonts w:eastAsia="MS Mincho"/>
        <w:color w:val="7F7F7F"/>
        <w:sz w:val="16"/>
      </w:rPr>
      <w:t xml:space="preserve"> nr rejestrowy BDO  000014704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C9F1A" w14:textId="77777777" w:rsidR="00937234" w:rsidRDefault="00937234" w:rsidP="00802EC4">
      <w:pPr>
        <w:spacing w:line="240" w:lineRule="auto"/>
      </w:pPr>
      <w:r>
        <w:separator/>
      </w:r>
    </w:p>
  </w:footnote>
  <w:footnote w:type="continuationSeparator" w:id="0">
    <w:p w14:paraId="7CFA1C43" w14:textId="77777777" w:rsidR="00937234" w:rsidRDefault="00937234" w:rsidP="00802E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400F0" w14:textId="77777777" w:rsidR="00802EC4" w:rsidRDefault="00A03C4C" w:rsidP="00A03C4C">
    <w:pPr>
      <w:pStyle w:val="Nagwek0"/>
      <w:tabs>
        <w:tab w:val="clear" w:pos="4536"/>
        <w:tab w:val="clear" w:pos="9072"/>
      </w:tabs>
      <w:ind w:left="-851"/>
    </w:pPr>
    <w:r>
      <w:rPr>
        <w:noProof/>
        <w:lang w:eastAsia="pl-PL"/>
      </w:rPr>
      <w:drawing>
        <wp:inline distT="0" distB="0" distL="0" distR="0" wp14:anchorId="571400F6" wp14:editId="571400F7">
          <wp:extent cx="1500411" cy="620941"/>
          <wp:effectExtent l="0" t="0" r="508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G do firmów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294" cy="622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400F1" w14:textId="77777777" w:rsidR="00802EC4" w:rsidRPr="00802EC4" w:rsidRDefault="00802EC4" w:rsidP="00802EC4">
    <w:pPr>
      <w:pStyle w:val="Nagwek0"/>
      <w:tabs>
        <w:tab w:val="clear" w:pos="4536"/>
        <w:tab w:val="clear" w:pos="9072"/>
        <w:tab w:val="right" w:pos="0"/>
      </w:tabs>
      <w:rPr>
        <w:sz w:val="6"/>
        <w:szCs w:val="6"/>
      </w:rPr>
    </w:pPr>
    <w:r>
      <w:rPr>
        <w:noProof/>
        <w:sz w:val="6"/>
        <w:szCs w:val="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1400F8" wp14:editId="571400F9">
              <wp:simplePos x="0" y="0"/>
              <wp:positionH relativeFrom="column">
                <wp:posOffset>4386</wp:posOffset>
              </wp:positionH>
              <wp:positionV relativeFrom="paragraph">
                <wp:posOffset>47330</wp:posOffset>
              </wp:positionV>
              <wp:extent cx="5923974" cy="0"/>
              <wp:effectExtent l="0" t="0" r="1968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3974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02C951"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75pt" to="466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" strokecolor="black [3213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9F1"/>
    <w:multiLevelType w:val="hybridMultilevel"/>
    <w:tmpl w:val="29CCC42C"/>
    <w:lvl w:ilvl="0" w:tplc="FFFFFFFF">
      <w:start w:val="1"/>
      <w:numFmt w:val="decimal"/>
      <w:lvlText w:val="%1."/>
      <w:lvlJc w:val="left"/>
      <w:pPr>
        <w:ind w:left="1117" w:hanging="360"/>
      </w:pPr>
    </w:lvl>
    <w:lvl w:ilvl="1" w:tplc="FFFFFFFF" w:tentative="1">
      <w:start w:val="1"/>
      <w:numFmt w:val="lowerLetter"/>
      <w:lvlText w:val="%2."/>
      <w:lvlJc w:val="left"/>
      <w:pPr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06617840"/>
    <w:multiLevelType w:val="multilevel"/>
    <w:tmpl w:val="0746698C"/>
    <w:lvl w:ilvl="0">
      <w:start w:val="1"/>
      <w:numFmt w:val="lowerLetter"/>
      <w:lvlText w:val="%1)"/>
      <w:lvlJc w:val="left"/>
      <w:pPr>
        <w:tabs>
          <w:tab w:val="num" w:pos="1095"/>
        </w:tabs>
      </w:pPr>
    </w:lvl>
    <w:lvl w:ilvl="1">
      <w:start w:val="1"/>
      <w:numFmt w:val="decimal"/>
      <w:lvlText w:val="%2)"/>
      <w:lvlJc w:val="left"/>
      <w:pPr>
        <w:tabs>
          <w:tab w:val="num" w:pos="851"/>
        </w:tabs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2">
    <w:nsid w:val="10540C5D"/>
    <w:multiLevelType w:val="hybridMultilevel"/>
    <w:tmpl w:val="D8002104"/>
    <w:lvl w:ilvl="0" w:tplc="0AF00C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C55FA5"/>
    <w:multiLevelType w:val="hybridMultilevel"/>
    <w:tmpl w:val="29CCC42C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1F2467E5"/>
    <w:multiLevelType w:val="hybridMultilevel"/>
    <w:tmpl w:val="12C2D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F1BF7"/>
    <w:multiLevelType w:val="hybridMultilevel"/>
    <w:tmpl w:val="080E7C0C"/>
    <w:lvl w:ilvl="0" w:tplc="68CCE268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B2571"/>
    <w:multiLevelType w:val="multilevel"/>
    <w:tmpl w:val="51BAA920"/>
    <w:lvl w:ilvl="0">
      <w:start w:val="1"/>
      <w:numFmt w:val="decimal"/>
      <w:lvlText w:val="%1."/>
      <w:lvlJc w:val="left"/>
      <w:pPr>
        <w:tabs>
          <w:tab w:val="num" w:pos="1095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7">
    <w:nsid w:val="4E461026"/>
    <w:multiLevelType w:val="hybridMultilevel"/>
    <w:tmpl w:val="C8F87B94"/>
    <w:lvl w:ilvl="0" w:tplc="F06AA7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5D5C6D"/>
    <w:multiLevelType w:val="hybridMultilevel"/>
    <w:tmpl w:val="29481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AB0CD9"/>
    <w:multiLevelType w:val="hybridMultilevel"/>
    <w:tmpl w:val="45AA17B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34F44"/>
    <w:multiLevelType w:val="hybridMultilevel"/>
    <w:tmpl w:val="D31C683A"/>
    <w:lvl w:ilvl="0" w:tplc="518CDB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DA239B8"/>
    <w:multiLevelType w:val="hybridMultilevel"/>
    <w:tmpl w:val="00A05F00"/>
    <w:lvl w:ilvl="0" w:tplc="AF9A2DB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C4"/>
    <w:rsid w:val="00000C45"/>
    <w:rsid w:val="00017346"/>
    <w:rsid w:val="00027149"/>
    <w:rsid w:val="000415EC"/>
    <w:rsid w:val="00053658"/>
    <w:rsid w:val="000541F8"/>
    <w:rsid w:val="00063AC1"/>
    <w:rsid w:val="00072B68"/>
    <w:rsid w:val="00073292"/>
    <w:rsid w:val="0007708B"/>
    <w:rsid w:val="000779C8"/>
    <w:rsid w:val="000961D0"/>
    <w:rsid w:val="000A152A"/>
    <w:rsid w:val="000B0E73"/>
    <w:rsid w:val="000B6E70"/>
    <w:rsid w:val="000D56EE"/>
    <w:rsid w:val="000E2A09"/>
    <w:rsid w:val="000F003E"/>
    <w:rsid w:val="000F39F2"/>
    <w:rsid w:val="00102431"/>
    <w:rsid w:val="001165EC"/>
    <w:rsid w:val="00125BF8"/>
    <w:rsid w:val="001409BB"/>
    <w:rsid w:val="0014648A"/>
    <w:rsid w:val="00171E93"/>
    <w:rsid w:val="0017532A"/>
    <w:rsid w:val="00180F7D"/>
    <w:rsid w:val="00197564"/>
    <w:rsid w:val="001A16AA"/>
    <w:rsid w:val="001B4998"/>
    <w:rsid w:val="001B5125"/>
    <w:rsid w:val="001C5B91"/>
    <w:rsid w:val="001D00F3"/>
    <w:rsid w:val="001D17CC"/>
    <w:rsid w:val="001D6914"/>
    <w:rsid w:val="001E7108"/>
    <w:rsid w:val="001E7A5A"/>
    <w:rsid w:val="0020698F"/>
    <w:rsid w:val="002108F2"/>
    <w:rsid w:val="00223284"/>
    <w:rsid w:val="00242CEC"/>
    <w:rsid w:val="00251D80"/>
    <w:rsid w:val="00253868"/>
    <w:rsid w:val="0029526D"/>
    <w:rsid w:val="002B4B69"/>
    <w:rsid w:val="002C4ECA"/>
    <w:rsid w:val="002C6635"/>
    <w:rsid w:val="002D1E5B"/>
    <w:rsid w:val="002E08D5"/>
    <w:rsid w:val="002E5A20"/>
    <w:rsid w:val="002E6BB5"/>
    <w:rsid w:val="00340F21"/>
    <w:rsid w:val="00346986"/>
    <w:rsid w:val="00361AD5"/>
    <w:rsid w:val="00364F0E"/>
    <w:rsid w:val="003666A1"/>
    <w:rsid w:val="00371084"/>
    <w:rsid w:val="00371987"/>
    <w:rsid w:val="00392C1D"/>
    <w:rsid w:val="003967F2"/>
    <w:rsid w:val="003C409A"/>
    <w:rsid w:val="003C7675"/>
    <w:rsid w:val="003D1379"/>
    <w:rsid w:val="003D3120"/>
    <w:rsid w:val="003D7159"/>
    <w:rsid w:val="003F1058"/>
    <w:rsid w:val="003F459E"/>
    <w:rsid w:val="0040146A"/>
    <w:rsid w:val="00406B98"/>
    <w:rsid w:val="00406D0C"/>
    <w:rsid w:val="004339B1"/>
    <w:rsid w:val="0043792C"/>
    <w:rsid w:val="0044343B"/>
    <w:rsid w:val="00450627"/>
    <w:rsid w:val="00480635"/>
    <w:rsid w:val="004961BE"/>
    <w:rsid w:val="004A030B"/>
    <w:rsid w:val="004D306A"/>
    <w:rsid w:val="004E4BEF"/>
    <w:rsid w:val="004F2F26"/>
    <w:rsid w:val="0054725A"/>
    <w:rsid w:val="00556E0E"/>
    <w:rsid w:val="0056126D"/>
    <w:rsid w:val="0056725C"/>
    <w:rsid w:val="00574AE5"/>
    <w:rsid w:val="00575489"/>
    <w:rsid w:val="0058152D"/>
    <w:rsid w:val="00595F59"/>
    <w:rsid w:val="005B3D4A"/>
    <w:rsid w:val="005E45F8"/>
    <w:rsid w:val="00603563"/>
    <w:rsid w:val="00611584"/>
    <w:rsid w:val="00621F82"/>
    <w:rsid w:val="00653554"/>
    <w:rsid w:val="00655A40"/>
    <w:rsid w:val="006578AA"/>
    <w:rsid w:val="006614C1"/>
    <w:rsid w:val="00661F30"/>
    <w:rsid w:val="00674578"/>
    <w:rsid w:val="00674B47"/>
    <w:rsid w:val="006938DB"/>
    <w:rsid w:val="006B156F"/>
    <w:rsid w:val="006D2C52"/>
    <w:rsid w:val="006F5223"/>
    <w:rsid w:val="006F5BF9"/>
    <w:rsid w:val="00703F2F"/>
    <w:rsid w:val="00711EA1"/>
    <w:rsid w:val="00720778"/>
    <w:rsid w:val="007216C7"/>
    <w:rsid w:val="00721D21"/>
    <w:rsid w:val="00730122"/>
    <w:rsid w:val="00745709"/>
    <w:rsid w:val="00751B04"/>
    <w:rsid w:val="00752116"/>
    <w:rsid w:val="00767AA3"/>
    <w:rsid w:val="007B542C"/>
    <w:rsid w:val="007C6BB2"/>
    <w:rsid w:val="007C703A"/>
    <w:rsid w:val="007E3DD7"/>
    <w:rsid w:val="007E56EB"/>
    <w:rsid w:val="00802EC4"/>
    <w:rsid w:val="00803300"/>
    <w:rsid w:val="00811BAC"/>
    <w:rsid w:val="00825974"/>
    <w:rsid w:val="00825D3A"/>
    <w:rsid w:val="00825EAB"/>
    <w:rsid w:val="008429DB"/>
    <w:rsid w:val="008567B4"/>
    <w:rsid w:val="0089621E"/>
    <w:rsid w:val="008B064F"/>
    <w:rsid w:val="008C6347"/>
    <w:rsid w:val="008D285E"/>
    <w:rsid w:val="008E0094"/>
    <w:rsid w:val="008E29BE"/>
    <w:rsid w:val="00936C06"/>
    <w:rsid w:val="00937234"/>
    <w:rsid w:val="00945014"/>
    <w:rsid w:val="009463BC"/>
    <w:rsid w:val="00960729"/>
    <w:rsid w:val="009855D1"/>
    <w:rsid w:val="009C6900"/>
    <w:rsid w:val="009D23B5"/>
    <w:rsid w:val="009D72C4"/>
    <w:rsid w:val="009E0BD1"/>
    <w:rsid w:val="009F3509"/>
    <w:rsid w:val="009F60AE"/>
    <w:rsid w:val="00A03C4C"/>
    <w:rsid w:val="00A16D1A"/>
    <w:rsid w:val="00A214AA"/>
    <w:rsid w:val="00A30306"/>
    <w:rsid w:val="00A55EE3"/>
    <w:rsid w:val="00A8293B"/>
    <w:rsid w:val="00AB3F20"/>
    <w:rsid w:val="00AC037B"/>
    <w:rsid w:val="00AC10EE"/>
    <w:rsid w:val="00AD3633"/>
    <w:rsid w:val="00AE76C9"/>
    <w:rsid w:val="00B162D0"/>
    <w:rsid w:val="00B276D4"/>
    <w:rsid w:val="00B45B57"/>
    <w:rsid w:val="00B64374"/>
    <w:rsid w:val="00B64979"/>
    <w:rsid w:val="00B66013"/>
    <w:rsid w:val="00B701E8"/>
    <w:rsid w:val="00B83D8F"/>
    <w:rsid w:val="00B87786"/>
    <w:rsid w:val="00B91488"/>
    <w:rsid w:val="00BB3A35"/>
    <w:rsid w:val="00BD7FAA"/>
    <w:rsid w:val="00BE6714"/>
    <w:rsid w:val="00BF0BA5"/>
    <w:rsid w:val="00BF167C"/>
    <w:rsid w:val="00BF5465"/>
    <w:rsid w:val="00C05305"/>
    <w:rsid w:val="00C131EB"/>
    <w:rsid w:val="00C251E1"/>
    <w:rsid w:val="00C32137"/>
    <w:rsid w:val="00C3446F"/>
    <w:rsid w:val="00C35194"/>
    <w:rsid w:val="00C458A1"/>
    <w:rsid w:val="00C52966"/>
    <w:rsid w:val="00C57129"/>
    <w:rsid w:val="00C61188"/>
    <w:rsid w:val="00C677AB"/>
    <w:rsid w:val="00C747A3"/>
    <w:rsid w:val="00C82EDA"/>
    <w:rsid w:val="00CD0B30"/>
    <w:rsid w:val="00CD7D06"/>
    <w:rsid w:val="00CE62F3"/>
    <w:rsid w:val="00CF5ED5"/>
    <w:rsid w:val="00D21E30"/>
    <w:rsid w:val="00D25336"/>
    <w:rsid w:val="00D41274"/>
    <w:rsid w:val="00D42789"/>
    <w:rsid w:val="00D475D7"/>
    <w:rsid w:val="00D50946"/>
    <w:rsid w:val="00D52C9E"/>
    <w:rsid w:val="00D6054F"/>
    <w:rsid w:val="00D654F6"/>
    <w:rsid w:val="00D710FB"/>
    <w:rsid w:val="00D71536"/>
    <w:rsid w:val="00D74830"/>
    <w:rsid w:val="00D75809"/>
    <w:rsid w:val="00D777C2"/>
    <w:rsid w:val="00D9371F"/>
    <w:rsid w:val="00DD4F1C"/>
    <w:rsid w:val="00E11F38"/>
    <w:rsid w:val="00E17260"/>
    <w:rsid w:val="00E1788C"/>
    <w:rsid w:val="00E260A2"/>
    <w:rsid w:val="00E323B9"/>
    <w:rsid w:val="00E327DD"/>
    <w:rsid w:val="00E36E91"/>
    <w:rsid w:val="00E64754"/>
    <w:rsid w:val="00E72A09"/>
    <w:rsid w:val="00E758D9"/>
    <w:rsid w:val="00E83644"/>
    <w:rsid w:val="00EA09F8"/>
    <w:rsid w:val="00ED6351"/>
    <w:rsid w:val="00EE107D"/>
    <w:rsid w:val="00F07EA5"/>
    <w:rsid w:val="00F13198"/>
    <w:rsid w:val="00F24FDC"/>
    <w:rsid w:val="00F35B11"/>
    <w:rsid w:val="00F66786"/>
    <w:rsid w:val="00F6735E"/>
    <w:rsid w:val="00F71851"/>
    <w:rsid w:val="00FD1897"/>
    <w:rsid w:val="00FE2F55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40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opka"/>
    <w:next w:val="Tekstpodstawowy"/>
    <w:qFormat/>
    <w:rsid w:val="003D7159"/>
    <w:pPr>
      <w:spacing w:line="288" w:lineRule="auto"/>
    </w:pPr>
    <w:rPr>
      <w:rFonts w:ascii="Tahoma" w:hAnsi="Tahoma" w:cs="Tahoma"/>
      <w:sz w:val="22"/>
      <w:szCs w:val="1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1F82"/>
    <w:pPr>
      <w:keepNext/>
      <w:keepLines/>
      <w:outlineLvl w:val="0"/>
    </w:pPr>
    <w:rPr>
      <w:rFonts w:eastAsia="MS Gothic" w:cs="Times New Roman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łówek"/>
    <w:basedOn w:val="Normalny"/>
    <w:qFormat/>
    <w:rsid w:val="00621F82"/>
    <w:pPr>
      <w:widowControl w:val="0"/>
      <w:autoSpaceDE w:val="0"/>
      <w:autoSpaceDN w:val="0"/>
      <w:adjustRightInd w:val="0"/>
      <w:spacing w:after="120" w:line="240" w:lineRule="auto"/>
      <w:jc w:val="both"/>
      <w:textAlignment w:val="center"/>
    </w:pPr>
    <w:rPr>
      <w:rFonts w:cs="MinionPro-Regular"/>
      <w:sz w:val="36"/>
      <w:szCs w:val="36"/>
      <w:lang w:val="en-GB"/>
    </w:rPr>
  </w:style>
  <w:style w:type="character" w:customStyle="1" w:styleId="bodytext">
    <w:name w:val="bodytext"/>
    <w:basedOn w:val="Domylnaczcionkaakapitu"/>
    <w:uiPriority w:val="1"/>
    <w:qFormat/>
    <w:rsid w:val="00621F82"/>
    <w:rPr>
      <w:rFonts w:cs="Arial"/>
      <w:color w:val="404040" w:themeColor="text1" w:themeTint="BF"/>
      <w:sz w:val="18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unhideWhenUsed/>
    <w:rsid w:val="008962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621E"/>
    <w:rPr>
      <w:rFonts w:ascii="Tahoma" w:hAnsi="Tahoma" w:cs="Tahoma"/>
      <w:color w:val="7F7F7F"/>
      <w:sz w:val="16"/>
      <w:szCs w:val="16"/>
    </w:rPr>
  </w:style>
  <w:style w:type="character" w:customStyle="1" w:styleId="Nagwek1Znak">
    <w:name w:val="Nagłówek 1 Znak"/>
    <w:link w:val="Nagwek1"/>
    <w:uiPriority w:val="9"/>
    <w:rsid w:val="00621F82"/>
    <w:rPr>
      <w:rFonts w:ascii="Tahoma" w:eastAsia="MS Gothic" w:hAnsi="Tahoma"/>
      <w:color w:val="7F7F7F"/>
      <w:sz w:val="36"/>
      <w:szCs w:val="36"/>
    </w:rPr>
  </w:style>
  <w:style w:type="paragraph" w:styleId="Akapitzlist">
    <w:name w:val="List Paragraph"/>
    <w:basedOn w:val="Normalny"/>
    <w:uiPriority w:val="34"/>
    <w:qFormat/>
    <w:rsid w:val="00621F82"/>
    <w:pPr>
      <w:ind w:left="720"/>
      <w:contextualSpacing/>
    </w:pPr>
  </w:style>
  <w:style w:type="character" w:customStyle="1" w:styleId="firmowaPGG">
    <w:name w:val="firmowa PGG"/>
    <w:uiPriority w:val="1"/>
    <w:qFormat/>
    <w:rsid w:val="00621F82"/>
    <w:rPr>
      <w:rFonts w:ascii="Tahoma" w:hAnsi="Tahoma" w:cs="Arial"/>
      <w:color w:val="auto"/>
      <w:sz w:val="22"/>
      <w:szCs w:val="20"/>
      <w:lang w:val="en-GB"/>
    </w:rPr>
  </w:style>
  <w:style w:type="paragraph" w:styleId="Nagwek0">
    <w:name w:val="header"/>
    <w:basedOn w:val="Normalny"/>
    <w:link w:val="NagwekZnak"/>
    <w:uiPriority w:val="99"/>
    <w:unhideWhenUsed/>
    <w:rsid w:val="00802E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0"/>
    <w:uiPriority w:val="99"/>
    <w:rsid w:val="00802EC4"/>
    <w:rPr>
      <w:rFonts w:ascii="Tahoma" w:hAnsi="Tahoma" w:cs="Tahoma"/>
      <w:sz w:val="22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02E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EC4"/>
    <w:rPr>
      <w:rFonts w:ascii="Tahoma" w:hAnsi="Tahoma" w:cs="Tahoma"/>
      <w:sz w:val="22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EC4"/>
    <w:pPr>
      <w:spacing w:line="240" w:lineRule="auto"/>
    </w:pPr>
    <w:rPr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E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1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116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116"/>
    <w:rPr>
      <w:rFonts w:ascii="Tahoma" w:hAnsi="Tahoma" w:cs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opka"/>
    <w:next w:val="Tekstpodstawowy"/>
    <w:qFormat/>
    <w:rsid w:val="003D7159"/>
    <w:pPr>
      <w:spacing w:line="288" w:lineRule="auto"/>
    </w:pPr>
    <w:rPr>
      <w:rFonts w:ascii="Tahoma" w:hAnsi="Tahoma" w:cs="Tahoma"/>
      <w:sz w:val="22"/>
      <w:szCs w:val="1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1F82"/>
    <w:pPr>
      <w:keepNext/>
      <w:keepLines/>
      <w:outlineLvl w:val="0"/>
    </w:pPr>
    <w:rPr>
      <w:rFonts w:eastAsia="MS Gothic" w:cs="Times New Roman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łówek"/>
    <w:basedOn w:val="Normalny"/>
    <w:qFormat/>
    <w:rsid w:val="00621F82"/>
    <w:pPr>
      <w:widowControl w:val="0"/>
      <w:autoSpaceDE w:val="0"/>
      <w:autoSpaceDN w:val="0"/>
      <w:adjustRightInd w:val="0"/>
      <w:spacing w:after="120" w:line="240" w:lineRule="auto"/>
      <w:jc w:val="both"/>
      <w:textAlignment w:val="center"/>
    </w:pPr>
    <w:rPr>
      <w:rFonts w:cs="MinionPro-Regular"/>
      <w:sz w:val="36"/>
      <w:szCs w:val="36"/>
      <w:lang w:val="en-GB"/>
    </w:rPr>
  </w:style>
  <w:style w:type="character" w:customStyle="1" w:styleId="bodytext">
    <w:name w:val="bodytext"/>
    <w:basedOn w:val="Domylnaczcionkaakapitu"/>
    <w:uiPriority w:val="1"/>
    <w:qFormat/>
    <w:rsid w:val="00621F82"/>
    <w:rPr>
      <w:rFonts w:cs="Arial"/>
      <w:color w:val="404040" w:themeColor="text1" w:themeTint="BF"/>
      <w:sz w:val="18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unhideWhenUsed/>
    <w:rsid w:val="008962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621E"/>
    <w:rPr>
      <w:rFonts w:ascii="Tahoma" w:hAnsi="Tahoma" w:cs="Tahoma"/>
      <w:color w:val="7F7F7F"/>
      <w:sz w:val="16"/>
      <w:szCs w:val="16"/>
    </w:rPr>
  </w:style>
  <w:style w:type="character" w:customStyle="1" w:styleId="Nagwek1Znak">
    <w:name w:val="Nagłówek 1 Znak"/>
    <w:link w:val="Nagwek1"/>
    <w:uiPriority w:val="9"/>
    <w:rsid w:val="00621F82"/>
    <w:rPr>
      <w:rFonts w:ascii="Tahoma" w:eastAsia="MS Gothic" w:hAnsi="Tahoma"/>
      <w:color w:val="7F7F7F"/>
      <w:sz w:val="36"/>
      <w:szCs w:val="36"/>
    </w:rPr>
  </w:style>
  <w:style w:type="paragraph" w:styleId="Akapitzlist">
    <w:name w:val="List Paragraph"/>
    <w:basedOn w:val="Normalny"/>
    <w:uiPriority w:val="34"/>
    <w:qFormat/>
    <w:rsid w:val="00621F82"/>
    <w:pPr>
      <w:ind w:left="720"/>
      <w:contextualSpacing/>
    </w:pPr>
  </w:style>
  <w:style w:type="character" w:customStyle="1" w:styleId="firmowaPGG">
    <w:name w:val="firmowa PGG"/>
    <w:uiPriority w:val="1"/>
    <w:qFormat/>
    <w:rsid w:val="00621F82"/>
    <w:rPr>
      <w:rFonts w:ascii="Tahoma" w:hAnsi="Tahoma" w:cs="Arial"/>
      <w:color w:val="auto"/>
      <w:sz w:val="22"/>
      <w:szCs w:val="20"/>
      <w:lang w:val="en-GB"/>
    </w:rPr>
  </w:style>
  <w:style w:type="paragraph" w:styleId="Nagwek0">
    <w:name w:val="header"/>
    <w:basedOn w:val="Normalny"/>
    <w:link w:val="NagwekZnak"/>
    <w:uiPriority w:val="99"/>
    <w:unhideWhenUsed/>
    <w:rsid w:val="00802E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0"/>
    <w:uiPriority w:val="99"/>
    <w:rsid w:val="00802EC4"/>
    <w:rPr>
      <w:rFonts w:ascii="Tahoma" w:hAnsi="Tahoma" w:cs="Tahoma"/>
      <w:sz w:val="22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02E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EC4"/>
    <w:rPr>
      <w:rFonts w:ascii="Tahoma" w:hAnsi="Tahoma" w:cs="Tahoma"/>
      <w:sz w:val="22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EC4"/>
    <w:pPr>
      <w:spacing w:line="240" w:lineRule="auto"/>
    </w:pPr>
    <w:rPr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E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1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116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116"/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EA1BE56DF3A468C06756D92BFEF26" ma:contentTypeVersion="0" ma:contentTypeDescription="Utwórz nowy dokument." ma:contentTypeScope="" ma:versionID="9c9bd6fe7ec1ed6f0f4374095089d7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B435-7D18-4947-88AD-CFD93173E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D90A70-C0E8-433B-B6A9-D7F0475910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8456BB-1D9F-42A7-8E2F-878EAF0308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784A58-246F-451F-AEF7-E5130FE5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Atomic</Company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Gałuszka</dc:creator>
  <cp:lastModifiedBy>Barbara Konieczny</cp:lastModifiedBy>
  <cp:revision>2</cp:revision>
  <cp:lastPrinted>2025-06-25T08:58:00Z</cp:lastPrinted>
  <dcterms:created xsi:type="dcterms:W3CDTF">2025-07-01T08:21:00Z</dcterms:created>
  <dcterms:modified xsi:type="dcterms:W3CDTF">2025-07-01T08:21:00Z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0x01010045DEA1BE56DF3A468C06756D92BFEF26</vt:lpwstr>
  </property>
</Properties>
</file>